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EAB5" w14:textId="77777777" w:rsidR="00787077" w:rsidRPr="00896A61" w:rsidRDefault="00787077" w:rsidP="00787077">
      <w:pPr>
        <w:pStyle w:val="NoSpacing"/>
        <w:tabs>
          <w:tab w:val="center" w:pos="360"/>
          <w:tab w:val="left" w:pos="2700"/>
        </w:tabs>
        <w:jc w:val="center"/>
        <w:rPr>
          <w:rFonts w:ascii="Calibri" w:hAnsi="Calibri" w:cs="Calibri"/>
          <w:b/>
          <w:sz w:val="24"/>
          <w:szCs w:val="24"/>
        </w:rPr>
      </w:pPr>
      <w:bookmarkStart w:id="0" w:name="_Hlk123801846"/>
      <w:r w:rsidRPr="00896A61">
        <w:rPr>
          <w:rFonts w:ascii="Calibri" w:hAnsi="Calibri" w:cs="Calibri"/>
          <w:b/>
          <w:sz w:val="24"/>
          <w:szCs w:val="24"/>
        </w:rPr>
        <w:t>CITY OF ST CLAIR</w:t>
      </w:r>
    </w:p>
    <w:p w14:paraId="5FE011C5" w14:textId="0BF2ABCA" w:rsidR="00787077" w:rsidRPr="00896A61" w:rsidRDefault="00787077" w:rsidP="00787077">
      <w:pPr>
        <w:pStyle w:val="NoSpacing"/>
        <w:tabs>
          <w:tab w:val="left" w:pos="2430"/>
          <w:tab w:val="left" w:pos="2700"/>
        </w:tabs>
        <w:jc w:val="center"/>
        <w:rPr>
          <w:rFonts w:ascii="Calibri" w:hAnsi="Calibri" w:cs="Calibri"/>
          <w:b/>
          <w:sz w:val="24"/>
          <w:szCs w:val="24"/>
        </w:rPr>
      </w:pPr>
      <w:r w:rsidRPr="00896A61">
        <w:rPr>
          <w:rFonts w:ascii="Calibri" w:hAnsi="Calibri" w:cs="Calibri"/>
          <w:b/>
          <w:sz w:val="24"/>
          <w:szCs w:val="24"/>
        </w:rPr>
        <w:t>PLANNING COMMISSION MEETING</w:t>
      </w:r>
    </w:p>
    <w:p w14:paraId="3216A19C" w14:textId="1B0A254B" w:rsidR="00787077" w:rsidRPr="00896A61" w:rsidRDefault="00787077" w:rsidP="00787077">
      <w:pPr>
        <w:pStyle w:val="NoSpacing"/>
        <w:tabs>
          <w:tab w:val="center" w:pos="360"/>
          <w:tab w:val="left" w:pos="2700"/>
        </w:tabs>
        <w:jc w:val="center"/>
        <w:rPr>
          <w:rFonts w:ascii="Calibri" w:hAnsi="Calibri" w:cs="Calibri"/>
          <w:b/>
          <w:sz w:val="24"/>
          <w:szCs w:val="24"/>
        </w:rPr>
      </w:pPr>
      <w:r w:rsidRPr="00896A61">
        <w:rPr>
          <w:rFonts w:ascii="Calibri" w:hAnsi="Calibri" w:cs="Calibri"/>
          <w:b/>
          <w:sz w:val="24"/>
          <w:szCs w:val="24"/>
        </w:rPr>
        <w:t xml:space="preserve">WEDNESDAY, </w:t>
      </w:r>
      <w:r w:rsidR="007C2D9C">
        <w:rPr>
          <w:rFonts w:ascii="Calibri" w:hAnsi="Calibri" w:cs="Calibri"/>
          <w:b/>
          <w:sz w:val="24"/>
          <w:szCs w:val="24"/>
        </w:rPr>
        <w:t>DECEMBER 14</w:t>
      </w:r>
      <w:r w:rsidR="00565225">
        <w:rPr>
          <w:rFonts w:ascii="Calibri" w:hAnsi="Calibri" w:cs="Calibri"/>
          <w:b/>
          <w:sz w:val="24"/>
          <w:szCs w:val="24"/>
        </w:rPr>
        <w:t>, 2022</w:t>
      </w:r>
      <w:r w:rsidRPr="00896A61">
        <w:rPr>
          <w:rFonts w:ascii="Calibri" w:hAnsi="Calibri" w:cs="Calibri"/>
          <w:b/>
          <w:sz w:val="24"/>
          <w:szCs w:val="24"/>
        </w:rPr>
        <w:t xml:space="preserve"> – 7:00 P.M.</w:t>
      </w:r>
    </w:p>
    <w:p w14:paraId="00A0A198" w14:textId="2F3CE9FE" w:rsidR="00787077" w:rsidRPr="00896A61" w:rsidRDefault="00565225" w:rsidP="00787077">
      <w:pPr>
        <w:pStyle w:val="NoSpacing"/>
        <w:tabs>
          <w:tab w:val="center" w:pos="360"/>
          <w:tab w:val="left" w:pos="2700"/>
        </w:tabs>
        <w:jc w:val="center"/>
        <w:rPr>
          <w:rFonts w:ascii="Calibri" w:hAnsi="Calibri" w:cs="Calibri"/>
          <w:b/>
          <w:sz w:val="24"/>
          <w:szCs w:val="24"/>
        </w:rPr>
      </w:pPr>
      <w:r>
        <w:rPr>
          <w:rFonts w:ascii="Calibri" w:hAnsi="Calibri" w:cs="Calibri"/>
          <w:b/>
          <w:sz w:val="24"/>
          <w:szCs w:val="24"/>
        </w:rPr>
        <w:t>547 N. CARNEY DRIVE – COUNCIL CHAMBERS</w:t>
      </w:r>
    </w:p>
    <w:p w14:paraId="2BE467E5" w14:textId="4905BC5C" w:rsidR="00C564DC" w:rsidRPr="00896A61" w:rsidRDefault="00787077" w:rsidP="00787077">
      <w:pPr>
        <w:pStyle w:val="NoSpacing"/>
        <w:tabs>
          <w:tab w:val="center" w:pos="360"/>
          <w:tab w:val="left" w:pos="2700"/>
        </w:tabs>
        <w:rPr>
          <w:rFonts w:ascii="Calibri" w:hAnsi="Calibri" w:cs="Calibri"/>
          <w:b/>
          <w:sz w:val="28"/>
          <w:szCs w:val="28"/>
        </w:rPr>
      </w:pPr>
      <w:r w:rsidRPr="00896A61">
        <w:rPr>
          <w:rFonts w:ascii="Calibri" w:hAnsi="Calibri" w:cs="Calibri"/>
          <w:b/>
          <w:sz w:val="28"/>
          <w:szCs w:val="28"/>
        </w:rPr>
        <w:t xml:space="preserve">                                   </w:t>
      </w:r>
    </w:p>
    <w:p w14:paraId="6C08DD07" w14:textId="48107F0E" w:rsidR="00787077" w:rsidRPr="006F2A5C" w:rsidRDefault="00787077" w:rsidP="00787077">
      <w:pPr>
        <w:pStyle w:val="NoSpacing"/>
        <w:tabs>
          <w:tab w:val="center" w:pos="360"/>
          <w:tab w:val="left" w:pos="1980"/>
          <w:tab w:val="left" w:pos="3420"/>
        </w:tabs>
        <w:rPr>
          <w:rFonts w:ascii="Calibri" w:hAnsi="Calibri" w:cs="Calibri"/>
        </w:rPr>
      </w:pPr>
      <w:r w:rsidRPr="006F2A5C">
        <w:rPr>
          <w:rFonts w:ascii="Calibri" w:hAnsi="Calibri" w:cs="Calibri"/>
          <w:b/>
        </w:rPr>
        <w:t xml:space="preserve">CALL TO ORDER:  </w:t>
      </w:r>
      <w:r w:rsidRPr="006F2A5C">
        <w:rPr>
          <w:rFonts w:ascii="Calibri" w:hAnsi="Calibri" w:cs="Calibri"/>
          <w:b/>
        </w:rPr>
        <w:tab/>
      </w:r>
      <w:r w:rsidR="00653C54" w:rsidRPr="006F2A5C">
        <w:rPr>
          <w:rFonts w:ascii="Calibri" w:hAnsi="Calibri" w:cs="Calibri"/>
          <w:bCs/>
        </w:rPr>
        <w:t>Chair Terry Beier</w:t>
      </w:r>
      <w:r w:rsidRPr="006F2A5C">
        <w:rPr>
          <w:rFonts w:ascii="Calibri" w:hAnsi="Calibri" w:cs="Calibri"/>
          <w:bCs/>
        </w:rPr>
        <w:t xml:space="preserve"> called the meeting to order at 7:0</w:t>
      </w:r>
      <w:r w:rsidR="00AA6CC9" w:rsidRPr="006F2A5C">
        <w:rPr>
          <w:rFonts w:ascii="Calibri" w:hAnsi="Calibri" w:cs="Calibri"/>
          <w:bCs/>
        </w:rPr>
        <w:t>7</w:t>
      </w:r>
      <w:r w:rsidRPr="006F2A5C">
        <w:rPr>
          <w:rFonts w:ascii="Calibri" w:hAnsi="Calibri" w:cs="Calibri"/>
          <w:bCs/>
        </w:rPr>
        <w:t xml:space="preserve"> pm</w:t>
      </w:r>
    </w:p>
    <w:p w14:paraId="2B145350" w14:textId="77777777" w:rsidR="00787077" w:rsidRPr="006F2A5C" w:rsidRDefault="00787077" w:rsidP="00787077">
      <w:pPr>
        <w:pStyle w:val="NoSpacing"/>
        <w:tabs>
          <w:tab w:val="center" w:pos="360"/>
          <w:tab w:val="left" w:pos="1980"/>
          <w:tab w:val="left" w:pos="2070"/>
          <w:tab w:val="left" w:pos="2250"/>
          <w:tab w:val="left" w:pos="2700"/>
        </w:tabs>
        <w:rPr>
          <w:rFonts w:ascii="Calibri" w:hAnsi="Calibri" w:cs="Calibri"/>
        </w:rPr>
      </w:pPr>
    </w:p>
    <w:p w14:paraId="69798F12" w14:textId="77777777" w:rsidR="003A4F1B" w:rsidRPr="006F2A5C" w:rsidRDefault="003A4F1B" w:rsidP="00787077">
      <w:pPr>
        <w:pStyle w:val="NoSpacing"/>
        <w:tabs>
          <w:tab w:val="center" w:pos="360"/>
          <w:tab w:val="left" w:pos="1980"/>
          <w:tab w:val="left" w:pos="2070"/>
          <w:tab w:val="left" w:pos="3420"/>
          <w:tab w:val="left" w:pos="3510"/>
        </w:tabs>
        <w:rPr>
          <w:rFonts w:ascii="Calibri" w:hAnsi="Calibri" w:cs="Calibri"/>
          <w:b/>
        </w:rPr>
      </w:pPr>
    </w:p>
    <w:p w14:paraId="45CCE660" w14:textId="5B305D56" w:rsidR="00787077" w:rsidRPr="006F2A5C" w:rsidRDefault="00787077" w:rsidP="00787077">
      <w:pPr>
        <w:pStyle w:val="NoSpacing"/>
        <w:tabs>
          <w:tab w:val="center" w:pos="360"/>
          <w:tab w:val="left" w:pos="1980"/>
          <w:tab w:val="left" w:pos="2070"/>
          <w:tab w:val="left" w:pos="3420"/>
          <w:tab w:val="left" w:pos="3510"/>
        </w:tabs>
        <w:rPr>
          <w:rFonts w:ascii="Calibri" w:hAnsi="Calibri" w:cs="Calibri"/>
        </w:rPr>
      </w:pPr>
      <w:r w:rsidRPr="006F2A5C">
        <w:rPr>
          <w:rFonts w:ascii="Calibri" w:hAnsi="Calibri" w:cs="Calibri"/>
          <w:b/>
        </w:rPr>
        <w:t>ROLL CALL:</w:t>
      </w:r>
      <w:r w:rsidRPr="006F2A5C">
        <w:rPr>
          <w:rFonts w:ascii="Calibri" w:hAnsi="Calibri" w:cs="Calibri"/>
          <w:b/>
        </w:rPr>
        <w:tab/>
      </w:r>
      <w:r w:rsidRPr="006F2A5C">
        <w:rPr>
          <w:rFonts w:ascii="Calibri" w:hAnsi="Calibri" w:cs="Calibri"/>
        </w:rPr>
        <w:t>Chairman</w:t>
      </w:r>
      <w:r w:rsidRPr="006F2A5C">
        <w:rPr>
          <w:rFonts w:ascii="Calibri" w:hAnsi="Calibri" w:cs="Calibri"/>
        </w:rPr>
        <w:tab/>
        <w:t>Terry Beier</w:t>
      </w:r>
      <w:r w:rsidRPr="006F2A5C">
        <w:rPr>
          <w:rFonts w:ascii="Calibri" w:hAnsi="Calibri" w:cs="Calibri"/>
        </w:rPr>
        <w:tab/>
        <w:t>Vice-Chair</w:t>
      </w:r>
      <w:r w:rsidRPr="006F2A5C">
        <w:rPr>
          <w:rFonts w:ascii="Calibri" w:hAnsi="Calibri" w:cs="Calibri"/>
        </w:rPr>
        <w:tab/>
        <w:t>Dan McCartney</w:t>
      </w:r>
      <w:r w:rsidRPr="006F2A5C">
        <w:rPr>
          <w:rFonts w:ascii="Calibri" w:hAnsi="Calibri" w:cs="Calibri"/>
        </w:rPr>
        <w:tab/>
      </w:r>
    </w:p>
    <w:p w14:paraId="60AEC132" w14:textId="7A9B93F9" w:rsidR="00787077" w:rsidRPr="006F2A5C" w:rsidRDefault="00787077" w:rsidP="00787077">
      <w:pPr>
        <w:pStyle w:val="NoSpacing"/>
        <w:tabs>
          <w:tab w:val="left" w:pos="1980"/>
          <w:tab w:val="left" w:pos="2070"/>
          <w:tab w:val="left" w:pos="3420"/>
        </w:tabs>
        <w:rPr>
          <w:rFonts w:ascii="Calibri" w:hAnsi="Calibri" w:cs="Calibri"/>
        </w:rPr>
      </w:pPr>
      <w:r w:rsidRPr="006F2A5C">
        <w:rPr>
          <w:rFonts w:ascii="Calibri" w:hAnsi="Calibri" w:cs="Calibri"/>
        </w:rPr>
        <w:tab/>
        <w:t>Council Rep</w:t>
      </w:r>
      <w:r w:rsidRPr="006F2A5C">
        <w:rPr>
          <w:rFonts w:ascii="Calibri" w:hAnsi="Calibri" w:cs="Calibri"/>
        </w:rPr>
        <w:tab/>
        <w:t>Mike Laporte</w:t>
      </w:r>
      <w:r w:rsidRPr="006F2A5C">
        <w:rPr>
          <w:rFonts w:ascii="Calibri" w:hAnsi="Calibri" w:cs="Calibri"/>
        </w:rPr>
        <w:tab/>
        <w:t>Member</w:t>
      </w:r>
      <w:r w:rsidRPr="006F2A5C">
        <w:rPr>
          <w:rFonts w:ascii="Calibri" w:hAnsi="Calibri" w:cs="Calibri"/>
        </w:rPr>
        <w:tab/>
        <w:t>Nancy Beaudua</w:t>
      </w:r>
      <w:r w:rsidRPr="006F2A5C">
        <w:rPr>
          <w:rFonts w:ascii="Calibri" w:hAnsi="Calibri" w:cs="Calibri"/>
        </w:rPr>
        <w:tab/>
        <w:t xml:space="preserve">Member </w:t>
      </w:r>
      <w:r w:rsidRPr="006F2A5C">
        <w:rPr>
          <w:rFonts w:ascii="Calibri" w:hAnsi="Calibri" w:cs="Calibri"/>
        </w:rPr>
        <w:tab/>
        <w:t>Steve Grates</w:t>
      </w:r>
      <w:r w:rsidRPr="006F2A5C">
        <w:rPr>
          <w:rFonts w:ascii="Calibri" w:hAnsi="Calibri" w:cs="Calibri"/>
        </w:rPr>
        <w:tab/>
        <w:t xml:space="preserve">Member       </w:t>
      </w:r>
      <w:r w:rsidRPr="006F2A5C">
        <w:rPr>
          <w:rFonts w:ascii="Calibri" w:hAnsi="Calibri" w:cs="Calibri"/>
        </w:rPr>
        <w:tab/>
        <w:t>Paul Wade</w:t>
      </w:r>
    </w:p>
    <w:p w14:paraId="2B369094" w14:textId="634F7F8F" w:rsidR="00787077" w:rsidRPr="006F2A5C" w:rsidRDefault="00787077" w:rsidP="00787077">
      <w:pPr>
        <w:pStyle w:val="NoSpacing"/>
        <w:tabs>
          <w:tab w:val="center" w:pos="360"/>
          <w:tab w:val="left" w:pos="1980"/>
          <w:tab w:val="left" w:pos="2070"/>
          <w:tab w:val="left" w:pos="3420"/>
        </w:tabs>
        <w:rPr>
          <w:rFonts w:ascii="Calibri" w:hAnsi="Calibri" w:cs="Calibri"/>
        </w:rPr>
      </w:pPr>
      <w:r w:rsidRPr="006F2A5C">
        <w:rPr>
          <w:rFonts w:ascii="Calibri" w:hAnsi="Calibri" w:cs="Calibri"/>
        </w:rPr>
        <w:tab/>
      </w:r>
      <w:r w:rsidRPr="006F2A5C">
        <w:rPr>
          <w:rFonts w:ascii="Calibri" w:hAnsi="Calibri" w:cs="Calibri"/>
        </w:rPr>
        <w:tab/>
        <w:t xml:space="preserve">Member </w:t>
      </w:r>
      <w:r w:rsidRPr="006F2A5C">
        <w:rPr>
          <w:rFonts w:ascii="Calibri" w:hAnsi="Calibri" w:cs="Calibri"/>
        </w:rPr>
        <w:tab/>
        <w:t xml:space="preserve">Matthew Griffor </w:t>
      </w:r>
    </w:p>
    <w:p w14:paraId="67554971" w14:textId="77777777" w:rsidR="00787077" w:rsidRPr="006F2A5C" w:rsidRDefault="00787077" w:rsidP="00787077">
      <w:pPr>
        <w:pStyle w:val="NoSpacing"/>
        <w:tabs>
          <w:tab w:val="center" w:pos="360"/>
          <w:tab w:val="left" w:pos="2250"/>
          <w:tab w:val="left" w:pos="2880"/>
          <w:tab w:val="left" w:pos="3420"/>
        </w:tabs>
        <w:rPr>
          <w:rFonts w:ascii="Calibri" w:hAnsi="Calibri" w:cs="Calibri"/>
          <w:b/>
        </w:rPr>
      </w:pPr>
    </w:p>
    <w:p w14:paraId="2F836EA6" w14:textId="5ED015E2" w:rsidR="00A52A2D" w:rsidRPr="006F2A5C" w:rsidRDefault="00D54847" w:rsidP="00A52A2D">
      <w:pPr>
        <w:pStyle w:val="NoSpacing"/>
        <w:tabs>
          <w:tab w:val="center" w:pos="360"/>
          <w:tab w:val="left" w:pos="2250"/>
          <w:tab w:val="left" w:pos="2880"/>
        </w:tabs>
        <w:rPr>
          <w:rFonts w:ascii="Calibri" w:hAnsi="Calibri" w:cs="Calibri"/>
          <w:i/>
        </w:rPr>
      </w:pPr>
      <w:r w:rsidRPr="006F2A5C">
        <w:rPr>
          <w:rFonts w:ascii="Calibri" w:hAnsi="Calibri" w:cs="Calibri"/>
          <w:b/>
          <w:bCs/>
          <w:iCs/>
        </w:rPr>
        <w:t>APPROVAL OF AGENDA:</w:t>
      </w:r>
      <w:r w:rsidR="003A4F1B" w:rsidRPr="006F2A5C">
        <w:rPr>
          <w:rFonts w:ascii="Calibri" w:hAnsi="Calibri" w:cs="Calibri"/>
          <w:b/>
          <w:bCs/>
          <w:iCs/>
        </w:rPr>
        <w:t xml:space="preserve">  </w:t>
      </w:r>
      <w:r w:rsidR="003A4F1B" w:rsidRPr="006F2A5C">
        <w:rPr>
          <w:rFonts w:ascii="Calibri" w:hAnsi="Calibri" w:cs="Calibri"/>
          <w:i/>
        </w:rPr>
        <w:t xml:space="preserve">Mike Laporte made a motion to approve the agenda as presented, supported by Nancy </w:t>
      </w:r>
      <w:proofErr w:type="spellStart"/>
      <w:r w:rsidR="003A4F1B" w:rsidRPr="006F2A5C">
        <w:rPr>
          <w:rFonts w:ascii="Calibri" w:hAnsi="Calibri" w:cs="Calibri"/>
          <w:i/>
        </w:rPr>
        <w:t>Beaudua</w:t>
      </w:r>
      <w:proofErr w:type="spellEnd"/>
      <w:r w:rsidR="003A4F1B" w:rsidRPr="006F2A5C">
        <w:rPr>
          <w:rFonts w:ascii="Calibri" w:hAnsi="Calibri" w:cs="Calibri"/>
          <w:i/>
        </w:rPr>
        <w:t>. All in favor, none opposed</w:t>
      </w:r>
    </w:p>
    <w:p w14:paraId="3B5506A6" w14:textId="77777777" w:rsidR="00D54847" w:rsidRPr="006F2A5C" w:rsidRDefault="00D54847" w:rsidP="002B04FB">
      <w:pPr>
        <w:pStyle w:val="NoSpacing"/>
        <w:tabs>
          <w:tab w:val="center" w:pos="360"/>
          <w:tab w:val="left" w:pos="2250"/>
          <w:tab w:val="left" w:pos="2880"/>
        </w:tabs>
        <w:rPr>
          <w:rFonts w:ascii="Calibri" w:hAnsi="Calibri" w:cs="Calibri"/>
          <w:b/>
          <w:bCs/>
          <w:iCs/>
        </w:rPr>
      </w:pPr>
    </w:p>
    <w:p w14:paraId="044075D3" w14:textId="3E21E9E5" w:rsidR="004538EB" w:rsidRPr="006F2A5C" w:rsidRDefault="00D54847" w:rsidP="002B04FB">
      <w:pPr>
        <w:pStyle w:val="NoSpacing"/>
        <w:tabs>
          <w:tab w:val="center" w:pos="360"/>
          <w:tab w:val="left" w:pos="2250"/>
          <w:tab w:val="left" w:pos="2880"/>
        </w:tabs>
        <w:rPr>
          <w:rFonts w:ascii="Calibri" w:hAnsi="Calibri" w:cs="Calibri"/>
          <w:i/>
        </w:rPr>
      </w:pPr>
      <w:r w:rsidRPr="006F2A5C">
        <w:rPr>
          <w:rFonts w:ascii="Calibri" w:hAnsi="Calibri" w:cs="Calibri"/>
          <w:b/>
          <w:bCs/>
          <w:iCs/>
        </w:rPr>
        <w:t>APPROVAL OF MINUTES</w:t>
      </w:r>
      <w:r w:rsidR="003A4F1B" w:rsidRPr="006F2A5C">
        <w:rPr>
          <w:rFonts w:ascii="Calibri" w:hAnsi="Calibri" w:cs="Calibri"/>
          <w:b/>
          <w:bCs/>
          <w:iCs/>
        </w:rPr>
        <w:t xml:space="preserve">: </w:t>
      </w:r>
      <w:r w:rsidR="003A4F1B" w:rsidRPr="006F2A5C">
        <w:rPr>
          <w:rFonts w:ascii="Calibri" w:hAnsi="Calibri" w:cs="Calibri"/>
          <w:iCs/>
        </w:rPr>
        <w:t xml:space="preserve"> </w:t>
      </w:r>
      <w:r w:rsidR="003A4F1B" w:rsidRPr="006F2A5C">
        <w:rPr>
          <w:rFonts w:ascii="Calibri" w:hAnsi="Calibri" w:cs="Calibri"/>
          <w:i/>
        </w:rPr>
        <w:t xml:space="preserve">Mike Laporte made a motion to approve the October 12, 2022 meeting minutes as presented, supported by Nancy </w:t>
      </w:r>
      <w:proofErr w:type="spellStart"/>
      <w:r w:rsidR="003A4F1B" w:rsidRPr="006F2A5C">
        <w:rPr>
          <w:rFonts w:ascii="Calibri" w:hAnsi="Calibri" w:cs="Calibri"/>
          <w:i/>
        </w:rPr>
        <w:t>Beaudua</w:t>
      </w:r>
      <w:proofErr w:type="spellEnd"/>
      <w:r w:rsidR="003A4F1B" w:rsidRPr="006F2A5C">
        <w:rPr>
          <w:rFonts w:ascii="Calibri" w:hAnsi="Calibri" w:cs="Calibri"/>
          <w:i/>
        </w:rPr>
        <w:t xml:space="preserve">. All in favor, none opposed. </w:t>
      </w:r>
    </w:p>
    <w:p w14:paraId="3616CCF6" w14:textId="23C1B9E2" w:rsidR="003A4F1B" w:rsidRPr="006F2A5C" w:rsidRDefault="003A4F1B" w:rsidP="002B04FB">
      <w:pPr>
        <w:pStyle w:val="NoSpacing"/>
        <w:tabs>
          <w:tab w:val="center" w:pos="360"/>
          <w:tab w:val="left" w:pos="2250"/>
          <w:tab w:val="left" w:pos="2880"/>
        </w:tabs>
        <w:rPr>
          <w:rFonts w:ascii="Calibri" w:hAnsi="Calibri" w:cs="Calibri"/>
          <w:iCs/>
        </w:rPr>
      </w:pPr>
    </w:p>
    <w:p w14:paraId="5687797E" w14:textId="28B1EAA0" w:rsidR="001F676E" w:rsidRPr="006F2A5C" w:rsidRDefault="001F676E" w:rsidP="002B04FB">
      <w:pPr>
        <w:pStyle w:val="NoSpacing"/>
        <w:tabs>
          <w:tab w:val="center" w:pos="360"/>
          <w:tab w:val="left" w:pos="2250"/>
          <w:tab w:val="left" w:pos="2880"/>
        </w:tabs>
        <w:rPr>
          <w:rFonts w:ascii="Calibri" w:hAnsi="Calibri" w:cs="Calibri"/>
          <w:iCs/>
        </w:rPr>
      </w:pPr>
      <w:r w:rsidRPr="006F2A5C">
        <w:rPr>
          <w:rFonts w:ascii="Calibri" w:hAnsi="Calibri" w:cs="Calibri"/>
          <w:b/>
          <w:bCs/>
          <w:iCs/>
        </w:rPr>
        <w:t>CORRESPONDENCE</w:t>
      </w:r>
      <w:r w:rsidRPr="006F2A5C">
        <w:rPr>
          <w:rFonts w:ascii="Calibri" w:hAnsi="Calibri" w:cs="Calibri"/>
          <w:iCs/>
        </w:rPr>
        <w:t xml:space="preserve">: </w:t>
      </w:r>
      <w:r w:rsidRPr="006F2A5C">
        <w:rPr>
          <w:rFonts w:ascii="Calibri" w:hAnsi="Calibri" w:cs="Calibri"/>
          <w:iCs/>
        </w:rPr>
        <w:tab/>
      </w:r>
      <w:r w:rsidRPr="006F2A5C">
        <w:rPr>
          <w:rFonts w:ascii="Calibri" w:hAnsi="Calibri" w:cs="Calibri"/>
          <w:iCs/>
        </w:rPr>
        <w:tab/>
      </w:r>
      <w:r w:rsidR="00220523" w:rsidRPr="006F2A5C">
        <w:rPr>
          <w:rFonts w:ascii="Calibri" w:hAnsi="Calibri" w:cs="Calibri"/>
          <w:iCs/>
        </w:rPr>
        <w:t>None</w:t>
      </w:r>
    </w:p>
    <w:p w14:paraId="6B0B7B92" w14:textId="77777777" w:rsidR="001F676E" w:rsidRPr="006F2A5C" w:rsidRDefault="001F676E" w:rsidP="002B04FB">
      <w:pPr>
        <w:pStyle w:val="NoSpacing"/>
        <w:tabs>
          <w:tab w:val="center" w:pos="360"/>
          <w:tab w:val="left" w:pos="2250"/>
          <w:tab w:val="left" w:pos="2880"/>
        </w:tabs>
        <w:rPr>
          <w:rFonts w:ascii="Calibri" w:hAnsi="Calibri" w:cs="Calibri"/>
          <w:iCs/>
        </w:rPr>
      </w:pPr>
    </w:p>
    <w:p w14:paraId="795F06B5" w14:textId="0573284B" w:rsidR="00686E5C" w:rsidRPr="006F2A5C" w:rsidRDefault="00D54847" w:rsidP="0063670B">
      <w:pPr>
        <w:pStyle w:val="NoSpacing"/>
        <w:tabs>
          <w:tab w:val="center" w:pos="360"/>
          <w:tab w:val="left" w:pos="2250"/>
          <w:tab w:val="left" w:pos="2880"/>
        </w:tabs>
        <w:rPr>
          <w:rFonts w:ascii="Calibri" w:hAnsi="Calibri" w:cs="Calibri"/>
          <w:iCs/>
        </w:rPr>
      </w:pPr>
      <w:r w:rsidRPr="006F2A5C">
        <w:rPr>
          <w:rFonts w:ascii="Calibri" w:hAnsi="Calibri" w:cs="Calibri"/>
          <w:b/>
          <w:bCs/>
          <w:iCs/>
        </w:rPr>
        <w:t>PUBLIC HEARING</w:t>
      </w:r>
      <w:r w:rsidR="002B04FB" w:rsidRPr="006F2A5C">
        <w:rPr>
          <w:rFonts w:ascii="Calibri" w:hAnsi="Calibri" w:cs="Calibri"/>
          <w:b/>
          <w:bCs/>
          <w:iCs/>
        </w:rPr>
        <w:t>:</w:t>
      </w:r>
      <w:r w:rsidR="002B04FB" w:rsidRPr="006F2A5C">
        <w:rPr>
          <w:rFonts w:ascii="Calibri" w:hAnsi="Calibri" w:cs="Calibri"/>
          <w:i/>
        </w:rPr>
        <w:tab/>
      </w:r>
      <w:r w:rsidR="002B04FB" w:rsidRPr="006F2A5C">
        <w:rPr>
          <w:rFonts w:ascii="Calibri" w:hAnsi="Calibri" w:cs="Calibri"/>
          <w:i/>
        </w:rPr>
        <w:tab/>
      </w:r>
      <w:bookmarkStart w:id="1" w:name="_Hlk105654903"/>
      <w:r w:rsidR="0063670B" w:rsidRPr="006F2A5C">
        <w:rPr>
          <w:rFonts w:ascii="Calibri" w:hAnsi="Calibri" w:cs="Calibri"/>
          <w:iCs/>
        </w:rPr>
        <w:t>None</w:t>
      </w:r>
    </w:p>
    <w:p w14:paraId="40496EF7" w14:textId="493A53A1" w:rsidR="003F00E5" w:rsidRPr="006F2A5C" w:rsidRDefault="003F00E5" w:rsidP="002B04FB">
      <w:pPr>
        <w:pStyle w:val="NoSpacing"/>
        <w:tabs>
          <w:tab w:val="center" w:pos="360"/>
          <w:tab w:val="left" w:pos="2250"/>
          <w:tab w:val="left" w:pos="2880"/>
        </w:tabs>
        <w:rPr>
          <w:rFonts w:ascii="Calibri" w:hAnsi="Calibri" w:cs="Calibri"/>
          <w:iCs/>
        </w:rPr>
      </w:pPr>
    </w:p>
    <w:bookmarkEnd w:id="1"/>
    <w:p w14:paraId="1F2F3F9C" w14:textId="10334DC6" w:rsidR="00082B03" w:rsidRPr="006F2A5C" w:rsidRDefault="00082B03"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b/>
          <w:bCs/>
        </w:rPr>
        <w:t>SITE PLAN REVIEW:</w:t>
      </w:r>
      <w:r w:rsidR="007C2D9C" w:rsidRPr="006F2A5C">
        <w:rPr>
          <w:rFonts w:ascii="Calibri" w:eastAsia="Times New Roman" w:hAnsi="Calibri" w:cs="Calibri"/>
          <w:b/>
          <w:bCs/>
        </w:rPr>
        <w:tab/>
      </w:r>
      <w:r w:rsidR="007C2D9C" w:rsidRPr="006F2A5C">
        <w:rPr>
          <w:rFonts w:ascii="Calibri" w:eastAsia="Times New Roman" w:hAnsi="Calibri" w:cs="Calibri"/>
          <w:b/>
          <w:bCs/>
        </w:rPr>
        <w:tab/>
      </w:r>
      <w:r w:rsidR="007C2D9C" w:rsidRPr="006F2A5C">
        <w:rPr>
          <w:rFonts w:ascii="Calibri" w:eastAsia="Times New Roman" w:hAnsi="Calibri" w:cs="Calibri"/>
        </w:rPr>
        <w:t>Jordan Creek Senior Apartments</w:t>
      </w:r>
    </w:p>
    <w:p w14:paraId="56CC2AA4" w14:textId="1B3B6B4A" w:rsidR="007C2D9C" w:rsidRPr="006F2A5C" w:rsidRDefault="007C2D9C"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rPr>
        <w:tab/>
      </w:r>
      <w:r w:rsidRPr="006F2A5C">
        <w:rPr>
          <w:rFonts w:ascii="Calibri" w:eastAsia="Times New Roman" w:hAnsi="Calibri" w:cs="Calibri"/>
        </w:rPr>
        <w:tab/>
      </w:r>
      <w:r w:rsidRPr="006F2A5C">
        <w:rPr>
          <w:rFonts w:ascii="Calibri" w:eastAsia="Times New Roman" w:hAnsi="Calibri" w:cs="Calibri"/>
        </w:rPr>
        <w:tab/>
      </w:r>
      <w:r w:rsidRPr="006F2A5C">
        <w:rPr>
          <w:rFonts w:ascii="Calibri" w:eastAsia="Times New Roman" w:hAnsi="Calibri" w:cs="Calibri"/>
        </w:rPr>
        <w:tab/>
        <w:t>1003 Brown Street</w:t>
      </w:r>
    </w:p>
    <w:p w14:paraId="7DFF576F" w14:textId="1299FAFB" w:rsidR="007C2D9C" w:rsidRPr="006F2A5C" w:rsidRDefault="007C2D9C"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rPr>
        <w:tab/>
      </w:r>
      <w:r w:rsidRPr="006F2A5C">
        <w:rPr>
          <w:rFonts w:ascii="Calibri" w:eastAsia="Times New Roman" w:hAnsi="Calibri" w:cs="Calibri"/>
        </w:rPr>
        <w:tab/>
      </w:r>
      <w:r w:rsidRPr="006F2A5C">
        <w:rPr>
          <w:rFonts w:ascii="Calibri" w:eastAsia="Times New Roman" w:hAnsi="Calibri" w:cs="Calibri"/>
        </w:rPr>
        <w:tab/>
      </w:r>
      <w:r w:rsidRPr="006F2A5C">
        <w:rPr>
          <w:rFonts w:ascii="Calibri" w:eastAsia="Times New Roman" w:hAnsi="Calibri" w:cs="Calibri"/>
        </w:rPr>
        <w:tab/>
        <w:t>74-07-053-0153-001</w:t>
      </w:r>
    </w:p>
    <w:p w14:paraId="383E28BB" w14:textId="41BC8416" w:rsidR="007C2D9C" w:rsidRPr="006F2A5C" w:rsidRDefault="007C2D9C"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rPr>
        <w:tab/>
      </w:r>
      <w:r w:rsidRPr="006F2A5C">
        <w:rPr>
          <w:rFonts w:ascii="Calibri" w:eastAsia="Times New Roman" w:hAnsi="Calibri" w:cs="Calibri"/>
        </w:rPr>
        <w:tab/>
      </w:r>
      <w:r w:rsidRPr="006F2A5C">
        <w:rPr>
          <w:rFonts w:ascii="Calibri" w:eastAsia="Times New Roman" w:hAnsi="Calibri" w:cs="Calibri"/>
        </w:rPr>
        <w:tab/>
      </w:r>
      <w:r w:rsidRPr="006F2A5C">
        <w:rPr>
          <w:rFonts w:ascii="Calibri" w:eastAsia="Times New Roman" w:hAnsi="Calibri" w:cs="Calibri"/>
        </w:rPr>
        <w:tab/>
        <w:t>Amendment</w:t>
      </w:r>
      <w:r w:rsidR="003A4F1B" w:rsidRPr="006F2A5C">
        <w:rPr>
          <w:rFonts w:ascii="Calibri" w:eastAsia="Times New Roman" w:hAnsi="Calibri" w:cs="Calibri"/>
        </w:rPr>
        <w:t xml:space="preserve"> to Site Plan</w:t>
      </w:r>
    </w:p>
    <w:bookmarkEnd w:id="0"/>
    <w:p w14:paraId="78241901" w14:textId="1BE0337A" w:rsidR="003A4F1B" w:rsidRPr="006F2A5C" w:rsidRDefault="003A4F1B" w:rsidP="007C2D9C">
      <w:pPr>
        <w:widowControl w:val="0"/>
        <w:autoSpaceDE w:val="0"/>
        <w:autoSpaceDN w:val="0"/>
        <w:adjustRightInd w:val="0"/>
        <w:spacing w:after="0" w:line="240" w:lineRule="auto"/>
        <w:rPr>
          <w:rFonts w:ascii="Calibri" w:eastAsia="Times New Roman" w:hAnsi="Calibri" w:cs="Calibri"/>
        </w:rPr>
      </w:pPr>
    </w:p>
    <w:p w14:paraId="05A151E2" w14:textId="068599EE" w:rsidR="003A4F1B" w:rsidRPr="006F2A5C" w:rsidRDefault="003A4F1B"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rPr>
        <w:t>Terry Beier – We have had this on our agenda a couple of time. As you can recall we originally had it as an assisted living and then changed to apartments. Now they are proposing a modification to the site plan which was approved on July 20,2022. Is the applicant present and can you give us an update of what you have planned?</w:t>
      </w:r>
    </w:p>
    <w:p w14:paraId="5995F397" w14:textId="77777777" w:rsidR="003A4F1B" w:rsidRPr="006F2A5C" w:rsidRDefault="003A4F1B" w:rsidP="007C2D9C">
      <w:pPr>
        <w:widowControl w:val="0"/>
        <w:autoSpaceDE w:val="0"/>
        <w:autoSpaceDN w:val="0"/>
        <w:adjustRightInd w:val="0"/>
        <w:spacing w:after="0" w:line="240" w:lineRule="auto"/>
        <w:rPr>
          <w:rFonts w:ascii="Calibri" w:eastAsia="Times New Roman" w:hAnsi="Calibri" w:cs="Calibri"/>
        </w:rPr>
      </w:pPr>
    </w:p>
    <w:p w14:paraId="03238965" w14:textId="2C126EAA" w:rsidR="003A4F1B" w:rsidRPr="006F2A5C" w:rsidRDefault="003A4F1B"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rPr>
        <w:t xml:space="preserve">Eric Tuommy – Common Sail Investment Group. I am here along with Mark Schovers who is with Spire Design Group.  Common Sail Investment Group are developers and operators of senior housing across the mid-west. We also own a construction company called O’Bryant Construction; a multi-family contractor dealing with anything from market rate housing, mixed use housing, greenfield housing, etc. I am here representing the investment group that would do this project. </w:t>
      </w:r>
    </w:p>
    <w:p w14:paraId="5A2C366A" w14:textId="6D30655C" w:rsidR="003A4F1B" w:rsidRPr="006F2A5C" w:rsidRDefault="003A4F1B" w:rsidP="007C2D9C">
      <w:pPr>
        <w:widowControl w:val="0"/>
        <w:autoSpaceDE w:val="0"/>
        <w:autoSpaceDN w:val="0"/>
        <w:adjustRightInd w:val="0"/>
        <w:spacing w:after="0" w:line="240" w:lineRule="auto"/>
        <w:rPr>
          <w:rFonts w:ascii="Calibri" w:eastAsia="Times New Roman" w:hAnsi="Calibri" w:cs="Calibri"/>
        </w:rPr>
      </w:pPr>
    </w:p>
    <w:p w14:paraId="74AD66FD" w14:textId="64A5071F" w:rsidR="003A4F1B" w:rsidRPr="006F2A5C" w:rsidRDefault="003A4F1B"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rPr>
        <w:t xml:space="preserve">We are under contract to purchase this property currently owned by Phil and Neil who are the Jordan Creek Assisted Living, LLC investors. The piece of property has gone from Assisted Living to multi-tenant housing and now we are proposing a Senior Independent Living in the building. </w:t>
      </w:r>
    </w:p>
    <w:p w14:paraId="2A0F1D95" w14:textId="20EEB77F" w:rsidR="003A4F1B" w:rsidRPr="006F2A5C" w:rsidRDefault="003A4F1B" w:rsidP="007C2D9C">
      <w:pPr>
        <w:widowControl w:val="0"/>
        <w:autoSpaceDE w:val="0"/>
        <w:autoSpaceDN w:val="0"/>
        <w:adjustRightInd w:val="0"/>
        <w:spacing w:after="0" w:line="240" w:lineRule="auto"/>
        <w:rPr>
          <w:rFonts w:ascii="Calibri" w:eastAsia="Times New Roman" w:hAnsi="Calibri" w:cs="Calibri"/>
        </w:rPr>
      </w:pPr>
    </w:p>
    <w:p w14:paraId="010238DD" w14:textId="1C47AA57" w:rsidR="003A4F1B" w:rsidRPr="006F2A5C" w:rsidRDefault="003A4F1B"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rPr>
        <w:t xml:space="preserve">What you can see by looking at our drawing is a change in the parking spaces. We went from 109 spaces to 90 spaces. We are adding a dog park as well as adding a transit van space within the site. This will accommodate </w:t>
      </w:r>
      <w:r w:rsidR="004F1DED" w:rsidRPr="006F2A5C">
        <w:rPr>
          <w:rFonts w:ascii="Calibri" w:eastAsia="Times New Roman" w:hAnsi="Calibri" w:cs="Calibri"/>
        </w:rPr>
        <w:t xml:space="preserve">additional transportation services that will be provided to the residents. Today we are here asking for an approval to the site plan with the modifications made. We have the architect here to talk through any technical questions you may have. </w:t>
      </w:r>
    </w:p>
    <w:p w14:paraId="045E9EB4" w14:textId="3CFB23BA" w:rsidR="004F1DED" w:rsidRPr="006F2A5C" w:rsidRDefault="004F1DED" w:rsidP="007C2D9C">
      <w:pPr>
        <w:widowControl w:val="0"/>
        <w:autoSpaceDE w:val="0"/>
        <w:autoSpaceDN w:val="0"/>
        <w:adjustRightInd w:val="0"/>
        <w:spacing w:after="0" w:line="240" w:lineRule="auto"/>
        <w:rPr>
          <w:rFonts w:ascii="Calibri" w:eastAsia="Times New Roman" w:hAnsi="Calibri" w:cs="Calibri"/>
        </w:rPr>
      </w:pPr>
    </w:p>
    <w:p w14:paraId="0996633A" w14:textId="32D810C9" w:rsidR="004F1DED" w:rsidRPr="006F2A5C" w:rsidRDefault="004F1DED"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rPr>
        <w:lastRenderedPageBreak/>
        <w:t xml:space="preserve">Terry Beier – Thank you. </w:t>
      </w:r>
    </w:p>
    <w:p w14:paraId="2608B920" w14:textId="37B2CCC1" w:rsidR="004F1DED" w:rsidRPr="006F2A5C" w:rsidRDefault="004F1DED" w:rsidP="007C2D9C">
      <w:pPr>
        <w:widowControl w:val="0"/>
        <w:autoSpaceDE w:val="0"/>
        <w:autoSpaceDN w:val="0"/>
        <w:adjustRightInd w:val="0"/>
        <w:spacing w:after="0" w:line="240" w:lineRule="auto"/>
        <w:rPr>
          <w:rFonts w:ascii="Calibri" w:eastAsia="Times New Roman" w:hAnsi="Calibri" w:cs="Calibri"/>
        </w:rPr>
      </w:pPr>
    </w:p>
    <w:p w14:paraId="6165D091" w14:textId="0CDA664D" w:rsidR="004F1DED" w:rsidRPr="006F2A5C" w:rsidRDefault="004F1DED"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rPr>
        <w:t xml:space="preserve">Dan McCartney – Just one question. The owner of the property is not here tonight and you haven’t purchased the property yet? </w:t>
      </w:r>
    </w:p>
    <w:p w14:paraId="31933FFC" w14:textId="790A803C" w:rsidR="004F1DED" w:rsidRPr="006F2A5C" w:rsidRDefault="004F1DED" w:rsidP="007C2D9C">
      <w:pPr>
        <w:widowControl w:val="0"/>
        <w:autoSpaceDE w:val="0"/>
        <w:autoSpaceDN w:val="0"/>
        <w:adjustRightInd w:val="0"/>
        <w:spacing w:after="0" w:line="240" w:lineRule="auto"/>
        <w:rPr>
          <w:rFonts w:ascii="Calibri" w:eastAsia="Times New Roman" w:hAnsi="Calibri" w:cs="Calibri"/>
        </w:rPr>
      </w:pPr>
    </w:p>
    <w:p w14:paraId="22E667E6" w14:textId="3ACD59E3" w:rsidR="004F1DED" w:rsidRPr="006F2A5C" w:rsidRDefault="004F1DED"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rPr>
        <w:t xml:space="preserve">Eric Tuommy – No, we are under contract with them and we submitted to you a letter from the property owners, Jordan Creek Assisted Living, LLC, that we have a right to pursue this. </w:t>
      </w:r>
    </w:p>
    <w:p w14:paraId="72FE1E19" w14:textId="19D58D9C" w:rsidR="004F1DED" w:rsidRPr="006F2A5C" w:rsidRDefault="004F1DED" w:rsidP="007C2D9C">
      <w:pPr>
        <w:widowControl w:val="0"/>
        <w:autoSpaceDE w:val="0"/>
        <w:autoSpaceDN w:val="0"/>
        <w:adjustRightInd w:val="0"/>
        <w:spacing w:after="0" w:line="240" w:lineRule="auto"/>
        <w:rPr>
          <w:rFonts w:ascii="Calibri" w:eastAsia="Times New Roman" w:hAnsi="Calibri" w:cs="Calibri"/>
        </w:rPr>
      </w:pPr>
    </w:p>
    <w:p w14:paraId="30A65C22" w14:textId="231E1067" w:rsidR="004F1DED" w:rsidRPr="006F2A5C" w:rsidRDefault="004F1DED"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rPr>
        <w:t xml:space="preserve">Dee </w:t>
      </w:r>
      <w:proofErr w:type="spellStart"/>
      <w:r w:rsidRPr="006F2A5C">
        <w:rPr>
          <w:rFonts w:ascii="Calibri" w:eastAsia="Times New Roman" w:hAnsi="Calibri" w:cs="Calibri"/>
        </w:rPr>
        <w:t>Boulier</w:t>
      </w:r>
      <w:proofErr w:type="spellEnd"/>
      <w:r w:rsidRPr="006F2A5C">
        <w:rPr>
          <w:rFonts w:ascii="Calibri" w:eastAsia="Times New Roman" w:hAnsi="Calibri" w:cs="Calibri"/>
        </w:rPr>
        <w:t xml:space="preserve"> – I did a brief review because there wasn’t much change. Only two things changed on this plan. I have included the ordinance regarding the square footage. They are looking at 46 2-bedroom units and 14 1-bedroom units. Per the number of beds, they should have 4 acres of land to build this complex on. They only have 3.8 acres so they will have to seek a variance from the ZBA. </w:t>
      </w:r>
    </w:p>
    <w:p w14:paraId="53680E2B" w14:textId="59F45DCA" w:rsidR="004F1DED" w:rsidRPr="006F2A5C" w:rsidRDefault="004F1DED" w:rsidP="007C2D9C">
      <w:pPr>
        <w:widowControl w:val="0"/>
        <w:autoSpaceDE w:val="0"/>
        <w:autoSpaceDN w:val="0"/>
        <w:adjustRightInd w:val="0"/>
        <w:spacing w:after="0" w:line="240" w:lineRule="auto"/>
        <w:rPr>
          <w:rFonts w:ascii="Calibri" w:eastAsia="Times New Roman" w:hAnsi="Calibri" w:cs="Calibri"/>
        </w:rPr>
      </w:pPr>
    </w:p>
    <w:p w14:paraId="193FF07C" w14:textId="77777777" w:rsidR="004F1DED" w:rsidRPr="006F2A5C" w:rsidRDefault="004F1DED"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rPr>
        <w:t xml:space="preserve">Eric Tuommy – This is a density issue. We are wanting to take the building square footage that had been approved with 51 units, maintain the foot print and exterior of the building, but increase the density from 51 units to 60 units by reducing the unit sizes individually. This is part of the zoning board of appeals process and we will pursue pending the approval of this amendment. </w:t>
      </w:r>
    </w:p>
    <w:p w14:paraId="312CE2E1" w14:textId="77777777" w:rsidR="004F1DED" w:rsidRPr="006F2A5C" w:rsidRDefault="004F1DED" w:rsidP="007C2D9C">
      <w:pPr>
        <w:widowControl w:val="0"/>
        <w:autoSpaceDE w:val="0"/>
        <w:autoSpaceDN w:val="0"/>
        <w:adjustRightInd w:val="0"/>
        <w:spacing w:after="0" w:line="240" w:lineRule="auto"/>
        <w:rPr>
          <w:rFonts w:ascii="Calibri" w:eastAsia="Times New Roman" w:hAnsi="Calibri" w:cs="Calibri"/>
        </w:rPr>
      </w:pPr>
    </w:p>
    <w:p w14:paraId="1A7358CE" w14:textId="77777777" w:rsidR="009A26D7" w:rsidRPr="006F2A5C" w:rsidRDefault="004F1DED"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rPr>
        <w:t xml:space="preserve">Today I am here to discuss the reduction in the parking spaces along with the inclusion of the dog park and the transportation van. </w:t>
      </w:r>
    </w:p>
    <w:p w14:paraId="5F358246" w14:textId="77777777" w:rsidR="009A26D7" w:rsidRPr="006F2A5C" w:rsidRDefault="009A26D7" w:rsidP="007C2D9C">
      <w:pPr>
        <w:widowControl w:val="0"/>
        <w:autoSpaceDE w:val="0"/>
        <w:autoSpaceDN w:val="0"/>
        <w:adjustRightInd w:val="0"/>
        <w:spacing w:after="0" w:line="240" w:lineRule="auto"/>
        <w:rPr>
          <w:rFonts w:ascii="Calibri" w:eastAsia="Times New Roman" w:hAnsi="Calibri" w:cs="Calibri"/>
        </w:rPr>
      </w:pPr>
    </w:p>
    <w:p w14:paraId="54EFF878" w14:textId="5EC5007A" w:rsidR="009A26D7" w:rsidRPr="006F2A5C" w:rsidRDefault="009A26D7"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i/>
          <w:iCs/>
        </w:rPr>
        <w:t xml:space="preserve">Discussion continued regarding the parking spaces required for senior housing per the city ordinance. </w:t>
      </w:r>
    </w:p>
    <w:p w14:paraId="0EBEE3E1" w14:textId="6F4EE2BA" w:rsidR="004F1DED" w:rsidRPr="006F2A5C" w:rsidRDefault="004F1DED" w:rsidP="007C2D9C">
      <w:pPr>
        <w:widowControl w:val="0"/>
        <w:autoSpaceDE w:val="0"/>
        <w:autoSpaceDN w:val="0"/>
        <w:adjustRightInd w:val="0"/>
        <w:spacing w:after="0" w:line="240" w:lineRule="auto"/>
        <w:rPr>
          <w:rFonts w:ascii="Calibri" w:eastAsia="Times New Roman" w:hAnsi="Calibri" w:cs="Calibri"/>
        </w:rPr>
      </w:pPr>
    </w:p>
    <w:p w14:paraId="405CE65E" w14:textId="61E0A64C" w:rsidR="009A26D7" w:rsidRPr="006F2A5C" w:rsidRDefault="009A26D7"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rPr>
        <w:t>Terry Beier – If this is a 55 and over facility does the state have to approve this?</w:t>
      </w:r>
    </w:p>
    <w:p w14:paraId="0258A3CE" w14:textId="1D90C26C" w:rsidR="009A26D7" w:rsidRPr="006F2A5C" w:rsidRDefault="009A26D7" w:rsidP="007C2D9C">
      <w:pPr>
        <w:widowControl w:val="0"/>
        <w:autoSpaceDE w:val="0"/>
        <w:autoSpaceDN w:val="0"/>
        <w:adjustRightInd w:val="0"/>
        <w:spacing w:after="0" w:line="240" w:lineRule="auto"/>
        <w:rPr>
          <w:rFonts w:ascii="Calibri" w:eastAsia="Times New Roman" w:hAnsi="Calibri" w:cs="Calibri"/>
        </w:rPr>
      </w:pPr>
    </w:p>
    <w:p w14:paraId="0BF737C7" w14:textId="12BDD959" w:rsidR="009A26D7" w:rsidRPr="006F2A5C" w:rsidRDefault="009A26D7"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rPr>
        <w:t xml:space="preserve">Eric Tuommy – Yes, the state has to approve it if it is considered senior housing whether it is at 55+ or 60+. This structure we are looking at doing 55+ which would be an agreed upon contract through the land use agreement with the state. If someone is not 55 years of age, we would be out of compliance with the state which would be problematic for us. </w:t>
      </w:r>
    </w:p>
    <w:p w14:paraId="5EB51C66" w14:textId="650F6EBC" w:rsidR="009A26D7" w:rsidRPr="006F2A5C" w:rsidRDefault="009A26D7" w:rsidP="007C2D9C">
      <w:pPr>
        <w:widowControl w:val="0"/>
        <w:autoSpaceDE w:val="0"/>
        <w:autoSpaceDN w:val="0"/>
        <w:adjustRightInd w:val="0"/>
        <w:spacing w:after="0" w:line="240" w:lineRule="auto"/>
        <w:rPr>
          <w:rFonts w:ascii="Calibri" w:eastAsia="Times New Roman" w:hAnsi="Calibri" w:cs="Calibri"/>
        </w:rPr>
      </w:pPr>
    </w:p>
    <w:p w14:paraId="1C1821E7" w14:textId="57F16D43" w:rsidR="009A26D7" w:rsidRPr="006F2A5C" w:rsidRDefault="009A26D7"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rPr>
        <w:t xml:space="preserve">Terry Beier – Another thing that was brought up is that the units are smaller than what our ordinance calls for. I assume that you are doing this so that you don’t have to change the building size and that you can get in as many units as you can. </w:t>
      </w:r>
    </w:p>
    <w:p w14:paraId="63F986EB" w14:textId="76B9CE91" w:rsidR="009A26D7" w:rsidRPr="006F2A5C" w:rsidRDefault="009A26D7" w:rsidP="007C2D9C">
      <w:pPr>
        <w:widowControl w:val="0"/>
        <w:autoSpaceDE w:val="0"/>
        <w:autoSpaceDN w:val="0"/>
        <w:adjustRightInd w:val="0"/>
        <w:spacing w:after="0" w:line="240" w:lineRule="auto"/>
        <w:rPr>
          <w:rFonts w:ascii="Calibri" w:eastAsia="Times New Roman" w:hAnsi="Calibri" w:cs="Calibri"/>
        </w:rPr>
      </w:pPr>
    </w:p>
    <w:p w14:paraId="513691C7" w14:textId="27F494FF" w:rsidR="009A26D7" w:rsidRPr="006F2A5C" w:rsidRDefault="009A26D7"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rPr>
        <w:t xml:space="preserve">Eric Tuommy – From a financing perspective getting to the sixty unit is important to us. We don’t want to change the building foot print because it has already been approved. For our portfolio for 625-650 sq ft one bedroom and for a 2 bedroom being 800 – 825 square foot is pretty typical. </w:t>
      </w:r>
    </w:p>
    <w:p w14:paraId="6D04C664" w14:textId="6B3BCD4E" w:rsidR="009A26D7" w:rsidRPr="006F2A5C" w:rsidRDefault="009A26D7" w:rsidP="007C2D9C">
      <w:pPr>
        <w:widowControl w:val="0"/>
        <w:autoSpaceDE w:val="0"/>
        <w:autoSpaceDN w:val="0"/>
        <w:adjustRightInd w:val="0"/>
        <w:spacing w:after="0" w:line="240" w:lineRule="auto"/>
        <w:rPr>
          <w:rFonts w:ascii="Calibri" w:eastAsia="Times New Roman" w:hAnsi="Calibri" w:cs="Calibri"/>
        </w:rPr>
      </w:pPr>
    </w:p>
    <w:p w14:paraId="70402796" w14:textId="307C6238" w:rsidR="009A26D7" w:rsidRPr="006F2A5C" w:rsidRDefault="009A26D7" w:rsidP="007C2D9C">
      <w:pPr>
        <w:widowControl w:val="0"/>
        <w:autoSpaceDE w:val="0"/>
        <w:autoSpaceDN w:val="0"/>
        <w:adjustRightInd w:val="0"/>
        <w:spacing w:after="0" w:line="240" w:lineRule="auto"/>
        <w:rPr>
          <w:rFonts w:ascii="Calibri" w:eastAsia="Times New Roman" w:hAnsi="Calibri" w:cs="Calibri"/>
          <w:i/>
          <w:iCs/>
        </w:rPr>
      </w:pPr>
      <w:r w:rsidRPr="006F2A5C">
        <w:rPr>
          <w:rFonts w:ascii="Calibri" w:eastAsia="Times New Roman" w:hAnsi="Calibri" w:cs="Calibri"/>
          <w:i/>
          <w:iCs/>
        </w:rPr>
        <w:t xml:space="preserve">Discussion continues regarding the size of the units. </w:t>
      </w:r>
    </w:p>
    <w:p w14:paraId="2ED0D4D0" w14:textId="1C80FA91" w:rsidR="009A26D7" w:rsidRPr="006F2A5C" w:rsidRDefault="009A26D7" w:rsidP="007C2D9C">
      <w:pPr>
        <w:widowControl w:val="0"/>
        <w:autoSpaceDE w:val="0"/>
        <w:autoSpaceDN w:val="0"/>
        <w:adjustRightInd w:val="0"/>
        <w:spacing w:after="0" w:line="240" w:lineRule="auto"/>
        <w:rPr>
          <w:rFonts w:ascii="Calibri" w:eastAsia="Times New Roman" w:hAnsi="Calibri" w:cs="Calibri"/>
          <w:i/>
          <w:iCs/>
        </w:rPr>
      </w:pPr>
    </w:p>
    <w:p w14:paraId="1B195FB3" w14:textId="5E71551C" w:rsidR="009A26D7" w:rsidRPr="006F2A5C" w:rsidRDefault="009A26D7"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rPr>
        <w:t xml:space="preserve">Eric Tuommy – I just want to let you know that we do not plan to modify the exterior of the building, we aren’t going to change the elevation or the composition material of the building. </w:t>
      </w:r>
    </w:p>
    <w:p w14:paraId="3CDAF7BA" w14:textId="375E6B45" w:rsidR="009A26D7" w:rsidRPr="006F2A5C" w:rsidRDefault="009A26D7" w:rsidP="007C2D9C">
      <w:pPr>
        <w:widowControl w:val="0"/>
        <w:autoSpaceDE w:val="0"/>
        <w:autoSpaceDN w:val="0"/>
        <w:adjustRightInd w:val="0"/>
        <w:spacing w:after="0" w:line="240" w:lineRule="auto"/>
        <w:rPr>
          <w:rFonts w:ascii="Calibri" w:eastAsia="Times New Roman" w:hAnsi="Calibri" w:cs="Calibri"/>
        </w:rPr>
      </w:pPr>
    </w:p>
    <w:p w14:paraId="3C460198" w14:textId="0EF59C1B" w:rsidR="009A26D7" w:rsidRPr="006F2A5C" w:rsidRDefault="004044EC"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rPr>
        <w:t xml:space="preserve">Terry Beier – I had a conversation with Dave Scurto last week regarding the affordable housing element. Basically, he said that the Planning Commission should not get into that review or that requirement. We stick to the material of the things that affect the site plan. The rest is up to the review of Council and ZBA and their approval process. </w:t>
      </w:r>
    </w:p>
    <w:p w14:paraId="7F726669" w14:textId="62CFC999" w:rsidR="004044EC" w:rsidRPr="006F2A5C" w:rsidRDefault="004044EC" w:rsidP="007C2D9C">
      <w:pPr>
        <w:widowControl w:val="0"/>
        <w:autoSpaceDE w:val="0"/>
        <w:autoSpaceDN w:val="0"/>
        <w:adjustRightInd w:val="0"/>
        <w:spacing w:after="0" w:line="240" w:lineRule="auto"/>
        <w:rPr>
          <w:rFonts w:ascii="Calibri" w:eastAsia="Times New Roman" w:hAnsi="Calibri" w:cs="Calibri"/>
        </w:rPr>
      </w:pPr>
    </w:p>
    <w:p w14:paraId="68AC537E" w14:textId="77777777" w:rsidR="004044EC" w:rsidRPr="006F2A5C" w:rsidRDefault="004044EC"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rPr>
        <w:t xml:space="preserve">Paul Wade – I understand that but I am curious on a few things. Does the City sign anything with the </w:t>
      </w:r>
      <w:r w:rsidRPr="006F2A5C">
        <w:rPr>
          <w:rFonts w:ascii="Calibri" w:eastAsia="Times New Roman" w:hAnsi="Calibri" w:cs="Calibri"/>
        </w:rPr>
        <w:lastRenderedPageBreak/>
        <w:t xml:space="preserve">owners and the state regarding this type of housing or is the </w:t>
      </w:r>
      <w:proofErr w:type="gramStart"/>
      <w:r w:rsidRPr="006F2A5C">
        <w:rPr>
          <w:rFonts w:ascii="Calibri" w:eastAsia="Times New Roman" w:hAnsi="Calibri" w:cs="Calibri"/>
        </w:rPr>
        <w:t>City</w:t>
      </w:r>
      <w:proofErr w:type="gramEnd"/>
      <w:r w:rsidRPr="006F2A5C">
        <w:rPr>
          <w:rFonts w:ascii="Calibri" w:eastAsia="Times New Roman" w:hAnsi="Calibri" w:cs="Calibri"/>
        </w:rPr>
        <w:t xml:space="preserve"> just being informed of the agreement regarding what was involved and what was agree? </w:t>
      </w:r>
    </w:p>
    <w:p w14:paraId="07062D64" w14:textId="77777777" w:rsidR="004044EC" w:rsidRPr="006F2A5C" w:rsidRDefault="004044EC" w:rsidP="007C2D9C">
      <w:pPr>
        <w:widowControl w:val="0"/>
        <w:autoSpaceDE w:val="0"/>
        <w:autoSpaceDN w:val="0"/>
        <w:adjustRightInd w:val="0"/>
        <w:spacing w:after="0" w:line="240" w:lineRule="auto"/>
        <w:rPr>
          <w:rFonts w:ascii="Calibri" w:eastAsia="Times New Roman" w:hAnsi="Calibri" w:cs="Calibri"/>
        </w:rPr>
      </w:pPr>
    </w:p>
    <w:p w14:paraId="5875CB5F" w14:textId="00C59222" w:rsidR="004044EC" w:rsidRPr="006F2A5C" w:rsidRDefault="004044EC"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rPr>
        <w:t xml:space="preserve">Eric Tuommy – I am not a lawyer but the resolution that would be approved to go to Council for the pilot will say that it is also 55+ and is at the medium income that we need to be at for 45 years. The City does not sign, nor is a party, to the agreement that is between the State and the developer. We are a party to each other only on the resolution approved on the payment in lieu of taxes. Notwithstanding, we would be happy, if we are awarded what we want from the state we would be happy to share a copy of this agreement with you. It is a public agreement. </w:t>
      </w:r>
    </w:p>
    <w:p w14:paraId="2F40CB6F" w14:textId="231B9C46" w:rsidR="004044EC" w:rsidRPr="006F2A5C" w:rsidRDefault="004044EC" w:rsidP="007C2D9C">
      <w:pPr>
        <w:widowControl w:val="0"/>
        <w:autoSpaceDE w:val="0"/>
        <w:autoSpaceDN w:val="0"/>
        <w:adjustRightInd w:val="0"/>
        <w:spacing w:after="0" w:line="240" w:lineRule="auto"/>
        <w:rPr>
          <w:rFonts w:ascii="Calibri" w:eastAsia="Times New Roman" w:hAnsi="Calibri" w:cs="Calibri"/>
        </w:rPr>
      </w:pPr>
    </w:p>
    <w:p w14:paraId="3E9182FC" w14:textId="55907B1A" w:rsidR="009A26D7" w:rsidRPr="006F2A5C" w:rsidRDefault="006C66C8"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rPr>
        <w:t xml:space="preserve">Terry Beier – What I want everyone to understand regarding the 45 years of compliance. If, for any reason, the facility falls out of compliance with the State then the property reverts back to the original zoning. </w:t>
      </w:r>
    </w:p>
    <w:p w14:paraId="22CF64C5" w14:textId="0959A89F" w:rsidR="006C66C8" w:rsidRPr="006F2A5C" w:rsidRDefault="006C66C8" w:rsidP="007C2D9C">
      <w:pPr>
        <w:widowControl w:val="0"/>
        <w:autoSpaceDE w:val="0"/>
        <w:autoSpaceDN w:val="0"/>
        <w:adjustRightInd w:val="0"/>
        <w:spacing w:after="0" w:line="240" w:lineRule="auto"/>
        <w:rPr>
          <w:rFonts w:ascii="Calibri" w:eastAsia="Times New Roman" w:hAnsi="Calibri" w:cs="Calibri"/>
        </w:rPr>
      </w:pPr>
    </w:p>
    <w:p w14:paraId="4FA68113" w14:textId="294CC22E" w:rsidR="006C66C8" w:rsidRPr="006F2A5C" w:rsidRDefault="006C66C8" w:rsidP="007C2D9C">
      <w:pPr>
        <w:widowControl w:val="0"/>
        <w:autoSpaceDE w:val="0"/>
        <w:autoSpaceDN w:val="0"/>
        <w:adjustRightInd w:val="0"/>
        <w:spacing w:after="0" w:line="240" w:lineRule="auto"/>
        <w:rPr>
          <w:rFonts w:ascii="Calibri" w:eastAsia="Times New Roman" w:hAnsi="Calibri" w:cs="Calibri"/>
        </w:rPr>
      </w:pPr>
      <w:r w:rsidRPr="006F2A5C">
        <w:rPr>
          <w:rFonts w:ascii="Calibri" w:eastAsia="Times New Roman" w:hAnsi="Calibri" w:cs="Calibri"/>
        </w:rPr>
        <w:t xml:space="preserve">Eric Tuommy – If we fall out of compliance, I do not believe that the zoning reverts back. What I do believe is there is something called the “recapture risk” which is something that is an obligation and a liability on us. It’s a financial obligation that would fall onto the operator and </w:t>
      </w:r>
      <w:bookmarkStart w:id="2" w:name="_Hlk123801808"/>
      <w:r w:rsidRPr="006F2A5C">
        <w:rPr>
          <w:rFonts w:ascii="Calibri" w:eastAsia="Times New Roman" w:hAnsi="Calibri" w:cs="Calibri"/>
        </w:rPr>
        <w:t xml:space="preserve">developers. It does not, from my understanding, have anything to do with land use. </w:t>
      </w:r>
    </w:p>
    <w:p w14:paraId="00C23209" w14:textId="35063626" w:rsidR="006C66C8" w:rsidRPr="006F2A5C" w:rsidRDefault="006C66C8" w:rsidP="007C2D9C">
      <w:pPr>
        <w:widowControl w:val="0"/>
        <w:autoSpaceDE w:val="0"/>
        <w:autoSpaceDN w:val="0"/>
        <w:adjustRightInd w:val="0"/>
        <w:spacing w:after="0" w:line="240" w:lineRule="auto"/>
        <w:rPr>
          <w:rFonts w:ascii="Calibri" w:eastAsia="Times New Roman" w:hAnsi="Calibri" w:cs="Calibri"/>
        </w:rPr>
      </w:pPr>
    </w:p>
    <w:p w14:paraId="78451D10" w14:textId="0ACE9F65" w:rsidR="006C66C8" w:rsidRPr="006F2A5C" w:rsidRDefault="006C66C8" w:rsidP="007C2D9C">
      <w:pPr>
        <w:widowControl w:val="0"/>
        <w:autoSpaceDE w:val="0"/>
        <w:autoSpaceDN w:val="0"/>
        <w:adjustRightInd w:val="0"/>
        <w:spacing w:after="0" w:line="240" w:lineRule="auto"/>
        <w:rPr>
          <w:rFonts w:ascii="Calibri" w:eastAsia="Times New Roman" w:hAnsi="Calibri" w:cs="Calibri"/>
          <w:i/>
          <w:iCs/>
        </w:rPr>
      </w:pPr>
      <w:r w:rsidRPr="006F2A5C">
        <w:rPr>
          <w:rFonts w:ascii="Calibri" w:eastAsia="Times New Roman" w:hAnsi="Calibri" w:cs="Calibri"/>
          <w:i/>
          <w:iCs/>
        </w:rPr>
        <w:t xml:space="preserve">Dan McCartney made a motion to amend the previous site plan approved on July 20, 2022 to include the following: </w:t>
      </w:r>
    </w:p>
    <w:p w14:paraId="41CF5468" w14:textId="2C79DF20" w:rsidR="006C66C8" w:rsidRPr="006F2A5C" w:rsidRDefault="006C66C8" w:rsidP="006C66C8">
      <w:pPr>
        <w:pStyle w:val="ListParagraph"/>
        <w:numPr>
          <w:ilvl w:val="0"/>
          <w:numId w:val="42"/>
        </w:numPr>
        <w:spacing w:after="0" w:line="240" w:lineRule="auto"/>
        <w:rPr>
          <w:rFonts w:eastAsia="Times New Roman" w:cstheme="minorHAnsi"/>
          <w:i/>
          <w:iCs/>
        </w:rPr>
      </w:pPr>
      <w:r w:rsidRPr="006F2A5C">
        <w:rPr>
          <w:rFonts w:eastAsia="Times New Roman" w:cstheme="minorHAnsi"/>
          <w:i/>
          <w:iCs/>
        </w:rPr>
        <w:t>Reduction from 109 parking spaces to 90 spaces</w:t>
      </w:r>
    </w:p>
    <w:p w14:paraId="49E5EC6E" w14:textId="191EA656" w:rsidR="006C66C8" w:rsidRPr="006F2A5C" w:rsidRDefault="006C66C8" w:rsidP="006C66C8">
      <w:pPr>
        <w:pStyle w:val="ListParagraph"/>
        <w:numPr>
          <w:ilvl w:val="0"/>
          <w:numId w:val="42"/>
        </w:numPr>
        <w:spacing w:after="0" w:line="240" w:lineRule="auto"/>
        <w:rPr>
          <w:rFonts w:eastAsia="Times New Roman" w:cstheme="minorHAnsi"/>
          <w:i/>
          <w:iCs/>
        </w:rPr>
      </w:pPr>
      <w:r w:rsidRPr="006F2A5C">
        <w:rPr>
          <w:rFonts w:eastAsia="Times New Roman" w:cstheme="minorHAnsi"/>
          <w:i/>
          <w:iCs/>
        </w:rPr>
        <w:t>Inclusion of appropriate fire access</w:t>
      </w:r>
    </w:p>
    <w:p w14:paraId="14AC0451" w14:textId="39426595" w:rsidR="006C66C8" w:rsidRPr="006F2A5C" w:rsidRDefault="006C66C8" w:rsidP="006C66C8">
      <w:pPr>
        <w:pStyle w:val="ListParagraph"/>
        <w:numPr>
          <w:ilvl w:val="0"/>
          <w:numId w:val="42"/>
        </w:numPr>
        <w:spacing w:after="0" w:line="240" w:lineRule="auto"/>
        <w:rPr>
          <w:rFonts w:eastAsia="Times New Roman" w:cstheme="minorHAnsi"/>
          <w:i/>
          <w:iCs/>
        </w:rPr>
      </w:pPr>
      <w:r w:rsidRPr="006F2A5C">
        <w:rPr>
          <w:rFonts w:eastAsia="Times New Roman" w:cstheme="minorHAnsi"/>
          <w:i/>
          <w:iCs/>
        </w:rPr>
        <w:t>Relocation of an existing shed</w:t>
      </w:r>
    </w:p>
    <w:p w14:paraId="262E4E6D" w14:textId="6AE7DE3E" w:rsidR="006C66C8" w:rsidRPr="006F2A5C" w:rsidRDefault="006C66C8" w:rsidP="006C66C8">
      <w:pPr>
        <w:pStyle w:val="ListParagraph"/>
        <w:numPr>
          <w:ilvl w:val="0"/>
          <w:numId w:val="42"/>
        </w:numPr>
        <w:spacing w:after="0" w:line="240" w:lineRule="auto"/>
        <w:rPr>
          <w:rFonts w:eastAsia="Times New Roman" w:cstheme="minorHAnsi"/>
          <w:i/>
          <w:iCs/>
        </w:rPr>
      </w:pPr>
      <w:r w:rsidRPr="006F2A5C">
        <w:rPr>
          <w:rFonts w:eastAsia="Times New Roman" w:cstheme="minorHAnsi"/>
          <w:i/>
          <w:iCs/>
        </w:rPr>
        <w:t>Inclusion of a Transit Van parking space</w:t>
      </w:r>
    </w:p>
    <w:p w14:paraId="59836B83" w14:textId="17AA60B2" w:rsidR="006C66C8" w:rsidRPr="006F2A5C" w:rsidRDefault="006C66C8" w:rsidP="006C66C8">
      <w:pPr>
        <w:pStyle w:val="ListParagraph"/>
        <w:numPr>
          <w:ilvl w:val="0"/>
          <w:numId w:val="42"/>
        </w:numPr>
        <w:spacing w:after="0" w:line="240" w:lineRule="auto"/>
        <w:rPr>
          <w:rFonts w:eastAsia="Times New Roman" w:cstheme="minorHAnsi"/>
          <w:i/>
          <w:iCs/>
        </w:rPr>
      </w:pPr>
      <w:r w:rsidRPr="006F2A5C">
        <w:rPr>
          <w:rFonts w:eastAsia="Times New Roman" w:cstheme="minorHAnsi"/>
          <w:i/>
          <w:iCs/>
        </w:rPr>
        <w:t>Addition of a dog run / park on site</w:t>
      </w:r>
    </w:p>
    <w:p w14:paraId="5270A7B7" w14:textId="77777777" w:rsidR="006C66C8" w:rsidRPr="006F2A5C" w:rsidRDefault="006C66C8" w:rsidP="006C66C8">
      <w:pPr>
        <w:pStyle w:val="ListParagraph"/>
        <w:widowControl w:val="0"/>
        <w:numPr>
          <w:ilvl w:val="0"/>
          <w:numId w:val="42"/>
        </w:numPr>
        <w:autoSpaceDE w:val="0"/>
        <w:autoSpaceDN w:val="0"/>
        <w:adjustRightInd w:val="0"/>
        <w:spacing w:after="0" w:line="240" w:lineRule="auto"/>
        <w:rPr>
          <w:rFonts w:eastAsia="Times New Roman" w:cstheme="minorHAnsi"/>
          <w:i/>
          <w:iCs/>
        </w:rPr>
      </w:pPr>
      <w:r w:rsidRPr="006F2A5C">
        <w:rPr>
          <w:rFonts w:eastAsia="Times New Roman" w:cstheme="minorHAnsi"/>
          <w:i/>
          <w:iCs/>
        </w:rPr>
        <w:t xml:space="preserve">Addition of representative / typical floor plans for the revised unit type and size.  These of course are subject to modification but represent a typical floor plan for both 1- and 2-BR units. The facility is increasing the number of apartments from 51 unit to 60 units within the same building footprint previously approved. </w:t>
      </w:r>
    </w:p>
    <w:p w14:paraId="561B8EC3" w14:textId="0C418940" w:rsidR="006C66C8" w:rsidRPr="006F2A5C" w:rsidRDefault="006C66C8" w:rsidP="006C66C8">
      <w:pPr>
        <w:pStyle w:val="ListParagraph"/>
        <w:widowControl w:val="0"/>
        <w:numPr>
          <w:ilvl w:val="1"/>
          <w:numId w:val="42"/>
        </w:numPr>
        <w:autoSpaceDE w:val="0"/>
        <w:autoSpaceDN w:val="0"/>
        <w:adjustRightInd w:val="0"/>
        <w:spacing w:after="0" w:line="240" w:lineRule="auto"/>
        <w:rPr>
          <w:rFonts w:eastAsia="Times New Roman" w:cstheme="minorHAnsi"/>
          <w:i/>
          <w:iCs/>
        </w:rPr>
      </w:pPr>
      <w:r w:rsidRPr="006F2A5C">
        <w:rPr>
          <w:rFonts w:eastAsia="Times New Roman" w:cstheme="minorHAnsi"/>
          <w:i/>
          <w:iCs/>
        </w:rPr>
        <w:t>14 one-bedroom apartments to be a minimum of 600 square feet each unit</w:t>
      </w:r>
    </w:p>
    <w:p w14:paraId="3F6EA2FB" w14:textId="788F72FB" w:rsidR="00CA7B24" w:rsidRPr="006F2A5C" w:rsidRDefault="006C66C8" w:rsidP="006C66C8">
      <w:pPr>
        <w:pStyle w:val="ListParagraph"/>
        <w:widowControl w:val="0"/>
        <w:numPr>
          <w:ilvl w:val="1"/>
          <w:numId w:val="42"/>
        </w:numPr>
        <w:autoSpaceDE w:val="0"/>
        <w:autoSpaceDN w:val="0"/>
        <w:adjustRightInd w:val="0"/>
        <w:spacing w:after="0" w:line="240" w:lineRule="auto"/>
        <w:rPr>
          <w:rFonts w:eastAsia="Times New Roman" w:cstheme="minorHAnsi"/>
          <w:i/>
          <w:iCs/>
        </w:rPr>
      </w:pPr>
      <w:r w:rsidRPr="006F2A5C">
        <w:rPr>
          <w:rFonts w:eastAsia="Times New Roman" w:cstheme="minorHAnsi"/>
          <w:i/>
          <w:iCs/>
        </w:rPr>
        <w:t>46 two-bedroom apartments to be a minimum of 800 square feet each unit </w:t>
      </w:r>
    </w:p>
    <w:p w14:paraId="5F14578E" w14:textId="5A6764C2" w:rsidR="006C66C8" w:rsidRPr="006F2A5C" w:rsidRDefault="006C66C8" w:rsidP="006C66C8">
      <w:pPr>
        <w:widowControl w:val="0"/>
        <w:autoSpaceDE w:val="0"/>
        <w:autoSpaceDN w:val="0"/>
        <w:adjustRightInd w:val="0"/>
        <w:spacing w:after="0" w:line="240" w:lineRule="auto"/>
        <w:rPr>
          <w:rFonts w:ascii="Calibri" w:eastAsia="Times New Roman" w:hAnsi="Calibri" w:cs="Calibri"/>
          <w:i/>
          <w:iCs/>
        </w:rPr>
      </w:pPr>
      <w:r w:rsidRPr="006F2A5C">
        <w:rPr>
          <w:rFonts w:ascii="Calibri" w:eastAsia="Times New Roman" w:hAnsi="Calibri" w:cs="Calibri"/>
          <w:i/>
          <w:iCs/>
        </w:rPr>
        <w:t xml:space="preserve">This site plan approval is contingent </w:t>
      </w:r>
      <w:r w:rsidR="00E37D97" w:rsidRPr="006F2A5C">
        <w:rPr>
          <w:rFonts w:ascii="Calibri" w:eastAsia="Times New Roman" w:hAnsi="Calibri" w:cs="Calibri"/>
          <w:i/>
          <w:iCs/>
        </w:rPr>
        <w:t xml:space="preserve">on the </w:t>
      </w:r>
      <w:r w:rsidRPr="006F2A5C">
        <w:rPr>
          <w:rFonts w:ascii="Calibri" w:eastAsia="Times New Roman" w:hAnsi="Calibri" w:cs="Calibri"/>
          <w:i/>
          <w:iCs/>
        </w:rPr>
        <w:t>ZBA approv</w:t>
      </w:r>
      <w:r w:rsidR="00E37D97" w:rsidRPr="006F2A5C">
        <w:rPr>
          <w:rFonts w:ascii="Calibri" w:eastAsia="Times New Roman" w:hAnsi="Calibri" w:cs="Calibri"/>
          <w:i/>
          <w:iCs/>
        </w:rPr>
        <w:t>ing</w:t>
      </w:r>
      <w:r w:rsidRPr="006F2A5C">
        <w:rPr>
          <w:rFonts w:ascii="Calibri" w:eastAsia="Times New Roman" w:hAnsi="Calibri" w:cs="Calibri"/>
          <w:i/>
          <w:iCs/>
        </w:rPr>
        <w:t xml:space="preserve"> the lot density variance and also that Council approves the Pilot. Supported by Matthew </w:t>
      </w:r>
      <w:proofErr w:type="spellStart"/>
      <w:r w:rsidRPr="006F2A5C">
        <w:rPr>
          <w:rFonts w:ascii="Calibri" w:eastAsia="Times New Roman" w:hAnsi="Calibri" w:cs="Calibri"/>
          <w:i/>
          <w:iCs/>
        </w:rPr>
        <w:t>Griffor</w:t>
      </w:r>
      <w:proofErr w:type="spellEnd"/>
      <w:r w:rsidRPr="006F2A5C">
        <w:rPr>
          <w:rFonts w:ascii="Calibri" w:eastAsia="Times New Roman" w:hAnsi="Calibri" w:cs="Calibri"/>
          <w:i/>
          <w:iCs/>
        </w:rPr>
        <w:t xml:space="preserve">. All in favor, none opposed. </w:t>
      </w:r>
    </w:p>
    <w:bookmarkEnd w:id="2"/>
    <w:p w14:paraId="4D5277E6" w14:textId="54FD65F6" w:rsidR="00CA7B24" w:rsidRPr="006F2A5C" w:rsidRDefault="00CA7B24" w:rsidP="00C42C66">
      <w:pPr>
        <w:widowControl w:val="0"/>
        <w:autoSpaceDE w:val="0"/>
        <w:autoSpaceDN w:val="0"/>
        <w:adjustRightInd w:val="0"/>
        <w:spacing w:after="0" w:line="240" w:lineRule="auto"/>
        <w:rPr>
          <w:rFonts w:ascii="Calibri" w:eastAsia="Times New Roman" w:hAnsi="Calibri" w:cs="Calibri"/>
        </w:rPr>
      </w:pPr>
    </w:p>
    <w:p w14:paraId="2C908E59" w14:textId="34EA8BFB" w:rsidR="00CA7B24" w:rsidRPr="006F2A5C" w:rsidRDefault="006C66C8" w:rsidP="00C42C66">
      <w:pPr>
        <w:widowControl w:val="0"/>
        <w:autoSpaceDE w:val="0"/>
        <w:autoSpaceDN w:val="0"/>
        <w:adjustRightInd w:val="0"/>
        <w:spacing w:after="0" w:line="240" w:lineRule="auto"/>
        <w:rPr>
          <w:rFonts w:ascii="Calibri" w:eastAsia="Times New Roman" w:hAnsi="Calibri" w:cs="Calibri"/>
          <w:i/>
          <w:iCs/>
        </w:rPr>
      </w:pPr>
      <w:r w:rsidRPr="006F2A5C">
        <w:rPr>
          <w:rFonts w:ascii="Calibri" w:eastAsia="Times New Roman" w:hAnsi="Calibri" w:cs="Calibri"/>
          <w:i/>
          <w:iCs/>
        </w:rPr>
        <w:t xml:space="preserve">Dan McCartney </w:t>
      </w:r>
      <w:r w:rsidR="00CA7B24" w:rsidRPr="006F2A5C">
        <w:rPr>
          <w:rFonts w:ascii="Calibri" w:eastAsia="Times New Roman" w:hAnsi="Calibri" w:cs="Calibri"/>
          <w:i/>
          <w:iCs/>
        </w:rPr>
        <w:t xml:space="preserve">made a motion to adjourn, supported by Mike Laporte. All in favor, none opposed. </w:t>
      </w:r>
    </w:p>
    <w:p w14:paraId="7E995CD3" w14:textId="77777777" w:rsidR="00CA7B24" w:rsidRPr="006F2A5C" w:rsidRDefault="00CA7B24" w:rsidP="00C42C66">
      <w:pPr>
        <w:widowControl w:val="0"/>
        <w:autoSpaceDE w:val="0"/>
        <w:autoSpaceDN w:val="0"/>
        <w:adjustRightInd w:val="0"/>
        <w:spacing w:after="0" w:line="240" w:lineRule="auto"/>
        <w:rPr>
          <w:rFonts w:ascii="Calibri" w:eastAsia="Times New Roman" w:hAnsi="Calibri" w:cs="Calibri"/>
        </w:rPr>
      </w:pPr>
    </w:p>
    <w:p w14:paraId="335E770C" w14:textId="619CCF54" w:rsidR="00722A0A" w:rsidRPr="006F2A5C" w:rsidRDefault="00C42C66" w:rsidP="00C42C66">
      <w:pPr>
        <w:widowControl w:val="0"/>
        <w:autoSpaceDE w:val="0"/>
        <w:autoSpaceDN w:val="0"/>
        <w:adjustRightInd w:val="0"/>
        <w:spacing w:after="0" w:line="240" w:lineRule="auto"/>
      </w:pPr>
      <w:r w:rsidRPr="006F2A5C">
        <w:rPr>
          <w:rFonts w:ascii="Calibri" w:eastAsia="Times New Roman" w:hAnsi="Calibri" w:cs="Calibri"/>
        </w:rPr>
        <w:t>M</w:t>
      </w:r>
      <w:r w:rsidR="00C5122E" w:rsidRPr="006F2A5C">
        <w:t xml:space="preserve">eeting </w:t>
      </w:r>
      <w:r w:rsidR="00CA7B24" w:rsidRPr="006F2A5C">
        <w:t>a</w:t>
      </w:r>
      <w:r w:rsidR="00C5122E" w:rsidRPr="006F2A5C">
        <w:t xml:space="preserve">djourned </w:t>
      </w:r>
      <w:r w:rsidR="00CA7B24" w:rsidRPr="006F2A5C">
        <w:t>7:</w:t>
      </w:r>
      <w:r w:rsidR="006C66C8" w:rsidRPr="006F2A5C">
        <w:t>4</w:t>
      </w:r>
      <w:r w:rsidR="00CA7B24" w:rsidRPr="006F2A5C">
        <w:t>0</w:t>
      </w:r>
      <w:r w:rsidR="00C5122E" w:rsidRPr="006F2A5C">
        <w:t xml:space="preserve"> pm.</w:t>
      </w:r>
    </w:p>
    <w:p w14:paraId="1EF6A34A" w14:textId="22447EB8" w:rsidR="00C5122E" w:rsidRPr="00B5584F" w:rsidRDefault="00C5122E" w:rsidP="00810E2B">
      <w:pPr>
        <w:spacing w:after="0" w:line="240" w:lineRule="auto"/>
        <w:rPr>
          <w:sz w:val="24"/>
          <w:szCs w:val="24"/>
        </w:rPr>
      </w:pPr>
    </w:p>
    <w:sectPr w:rsidR="00C5122E" w:rsidRPr="00B5584F" w:rsidSect="007C69EA">
      <w:headerReference w:type="even" r:id="rId8"/>
      <w:headerReference w:type="default" r:id="rId9"/>
      <w:footerReference w:type="even" r:id="rId10"/>
      <w:footerReference w:type="default" r:id="rId11"/>
      <w:headerReference w:type="first" r:id="rId12"/>
      <w:footerReference w:type="first" r:id="rId13"/>
      <w:pgSz w:w="12240" w:h="15840"/>
      <w:pgMar w:top="1260" w:right="1440" w:bottom="90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B2D3" w14:textId="77777777" w:rsidR="00787077" w:rsidRDefault="00787077" w:rsidP="00787077">
      <w:pPr>
        <w:spacing w:after="0" w:line="240" w:lineRule="auto"/>
      </w:pPr>
      <w:r>
        <w:separator/>
      </w:r>
    </w:p>
  </w:endnote>
  <w:endnote w:type="continuationSeparator" w:id="0">
    <w:p w14:paraId="145466B3" w14:textId="77777777" w:rsidR="00787077" w:rsidRDefault="00787077" w:rsidP="0078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D951" w14:textId="77777777" w:rsidR="00392BC5" w:rsidRDefault="00392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23EA" w14:textId="77777777" w:rsidR="00392BC5" w:rsidRDefault="00392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FCFC" w14:textId="77777777" w:rsidR="00392BC5" w:rsidRDefault="00392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DB01" w14:textId="77777777" w:rsidR="00787077" w:rsidRDefault="00787077" w:rsidP="00787077">
      <w:pPr>
        <w:spacing w:after="0" w:line="240" w:lineRule="auto"/>
      </w:pPr>
      <w:r>
        <w:separator/>
      </w:r>
    </w:p>
  </w:footnote>
  <w:footnote w:type="continuationSeparator" w:id="0">
    <w:p w14:paraId="741260FF" w14:textId="77777777" w:rsidR="00787077" w:rsidRDefault="00787077" w:rsidP="00787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D47A" w14:textId="1F47FA42" w:rsidR="00392BC5" w:rsidRDefault="00392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773B" w14:textId="27588AB9" w:rsidR="001300F4" w:rsidRDefault="001300F4">
    <w:pPr>
      <w:pStyle w:val="Header"/>
      <w:jc w:val="right"/>
    </w:pPr>
  </w:p>
  <w:sdt>
    <w:sdtPr>
      <w:id w:val="-1318336367"/>
      <w:docPartObj>
        <w:docPartGallery w:val="Page Numbers (Top of Page)"/>
        <w:docPartUnique/>
      </w:docPartObj>
    </w:sdtPr>
    <w:sdtEndPr/>
    <w:sdtContent>
      <w:p w14:paraId="639EDA79" w14:textId="3B0C5C9B" w:rsidR="00455FC3" w:rsidRDefault="00455FC3">
        <w:pPr>
          <w:pStyle w:val="Header"/>
          <w:jc w:val="right"/>
        </w:pPr>
        <w:r>
          <w:t>Planning Commission</w:t>
        </w:r>
      </w:p>
      <w:p w14:paraId="15BE691A" w14:textId="44D2BCB9" w:rsidR="00455FC3" w:rsidRDefault="00455FC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5CDF3EE" w14:textId="618C0147" w:rsidR="00787077" w:rsidRDefault="007870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7207" w14:textId="6854FBAD" w:rsidR="00392BC5" w:rsidRDefault="00392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C14"/>
    <w:multiLevelType w:val="hybridMultilevel"/>
    <w:tmpl w:val="CEF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77A86"/>
    <w:multiLevelType w:val="hybridMultilevel"/>
    <w:tmpl w:val="8E922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F5DB4"/>
    <w:multiLevelType w:val="hybridMultilevel"/>
    <w:tmpl w:val="543E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46E1C"/>
    <w:multiLevelType w:val="hybridMultilevel"/>
    <w:tmpl w:val="0E7ABD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9CF7B3F"/>
    <w:multiLevelType w:val="hybridMultilevel"/>
    <w:tmpl w:val="6BFE673E"/>
    <w:lvl w:ilvl="0" w:tplc="87729E90">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F532C"/>
    <w:multiLevelType w:val="hybridMultilevel"/>
    <w:tmpl w:val="EF40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521E"/>
    <w:multiLevelType w:val="hybridMultilevel"/>
    <w:tmpl w:val="217C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44F15"/>
    <w:multiLevelType w:val="hybridMultilevel"/>
    <w:tmpl w:val="32E25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9708A"/>
    <w:multiLevelType w:val="hybridMultilevel"/>
    <w:tmpl w:val="76F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D0462"/>
    <w:multiLevelType w:val="hybridMultilevel"/>
    <w:tmpl w:val="B86206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A101CD"/>
    <w:multiLevelType w:val="hybridMultilevel"/>
    <w:tmpl w:val="78C23D0A"/>
    <w:lvl w:ilvl="0" w:tplc="A678D980">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7A6B81"/>
    <w:multiLevelType w:val="hybridMultilevel"/>
    <w:tmpl w:val="3750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51178"/>
    <w:multiLevelType w:val="hybridMultilevel"/>
    <w:tmpl w:val="AF4EC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736B8"/>
    <w:multiLevelType w:val="hybridMultilevel"/>
    <w:tmpl w:val="C8BEAA4C"/>
    <w:lvl w:ilvl="0" w:tplc="978ED12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7E7DC8">
      <w:start w:val="2"/>
      <w:numFmt w:val="lowerLetter"/>
      <w:lvlRestart w:val="0"/>
      <w:lvlText w:val="%2."/>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E2E82C">
      <w:start w:val="1"/>
      <w:numFmt w:val="lowerRoman"/>
      <w:lvlText w:val="%3"/>
      <w:lvlJc w:val="left"/>
      <w:pPr>
        <w:ind w:left="2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A0C996">
      <w:start w:val="1"/>
      <w:numFmt w:val="decimal"/>
      <w:lvlText w:val="%4"/>
      <w:lvlJc w:val="left"/>
      <w:pPr>
        <w:ind w:left="2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B4EF4E">
      <w:start w:val="1"/>
      <w:numFmt w:val="lowerLetter"/>
      <w:lvlText w:val="%5"/>
      <w:lvlJc w:val="left"/>
      <w:pPr>
        <w:ind w:left="36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842E00">
      <w:start w:val="1"/>
      <w:numFmt w:val="lowerRoman"/>
      <w:lvlText w:val="%6"/>
      <w:lvlJc w:val="left"/>
      <w:pPr>
        <w:ind w:left="4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EC1C20">
      <w:start w:val="1"/>
      <w:numFmt w:val="decimal"/>
      <w:lvlText w:val="%7"/>
      <w:lvlJc w:val="left"/>
      <w:pPr>
        <w:ind w:left="5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725CAA">
      <w:start w:val="1"/>
      <w:numFmt w:val="lowerLetter"/>
      <w:lvlText w:val="%8"/>
      <w:lvlJc w:val="left"/>
      <w:pPr>
        <w:ind w:left="5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3C8CD4">
      <w:start w:val="1"/>
      <w:numFmt w:val="lowerRoman"/>
      <w:lvlText w:val="%9"/>
      <w:lvlJc w:val="left"/>
      <w:pPr>
        <w:ind w:left="6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06398B"/>
    <w:multiLevelType w:val="hybridMultilevel"/>
    <w:tmpl w:val="7BDADB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2F0A0B"/>
    <w:multiLevelType w:val="hybridMultilevel"/>
    <w:tmpl w:val="2168DAC6"/>
    <w:lvl w:ilvl="0" w:tplc="FE2A5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A0929"/>
    <w:multiLevelType w:val="hybridMultilevel"/>
    <w:tmpl w:val="F8BE35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31067FA0"/>
    <w:multiLevelType w:val="hybridMultilevel"/>
    <w:tmpl w:val="02A49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03AC7"/>
    <w:multiLevelType w:val="hybridMultilevel"/>
    <w:tmpl w:val="3D58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83BA2"/>
    <w:multiLevelType w:val="hybridMultilevel"/>
    <w:tmpl w:val="EE7A4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3C15F1"/>
    <w:multiLevelType w:val="hybridMultilevel"/>
    <w:tmpl w:val="EFE0E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D7E1F"/>
    <w:multiLevelType w:val="hybridMultilevel"/>
    <w:tmpl w:val="9BDC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E16D4"/>
    <w:multiLevelType w:val="hybridMultilevel"/>
    <w:tmpl w:val="BACE0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67D7F"/>
    <w:multiLevelType w:val="hybridMultilevel"/>
    <w:tmpl w:val="987C584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520A43"/>
    <w:multiLevelType w:val="hybridMultilevel"/>
    <w:tmpl w:val="C650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271C2"/>
    <w:multiLevelType w:val="hybridMultilevel"/>
    <w:tmpl w:val="BAAC0300"/>
    <w:lvl w:ilvl="0" w:tplc="5DDE8B0C">
      <w:start w:val="1"/>
      <w:numFmt w:val="decimal"/>
      <w:lvlText w:val="%1."/>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0A4116">
      <w:start w:val="1"/>
      <w:numFmt w:val="lowerLetter"/>
      <w:lvlText w:val="%2"/>
      <w:lvlJc w:val="left"/>
      <w:pPr>
        <w:ind w:left="1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9CAE0C">
      <w:start w:val="1"/>
      <w:numFmt w:val="lowerRoman"/>
      <w:lvlText w:val="%3"/>
      <w:lvlJc w:val="left"/>
      <w:pPr>
        <w:ind w:left="1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76D6AE">
      <w:start w:val="1"/>
      <w:numFmt w:val="decimal"/>
      <w:lvlText w:val="%4"/>
      <w:lvlJc w:val="left"/>
      <w:pPr>
        <w:ind w:left="2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B4797C">
      <w:start w:val="1"/>
      <w:numFmt w:val="lowerLetter"/>
      <w:lvlText w:val="%5"/>
      <w:lvlJc w:val="left"/>
      <w:pPr>
        <w:ind w:left="3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46E286">
      <w:start w:val="1"/>
      <w:numFmt w:val="lowerRoman"/>
      <w:lvlText w:val="%6"/>
      <w:lvlJc w:val="left"/>
      <w:pPr>
        <w:ind w:left="4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4697E4">
      <w:start w:val="1"/>
      <w:numFmt w:val="decimal"/>
      <w:lvlText w:val="%7"/>
      <w:lvlJc w:val="left"/>
      <w:pPr>
        <w:ind w:left="4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D02DB8">
      <w:start w:val="1"/>
      <w:numFmt w:val="lowerLetter"/>
      <w:lvlText w:val="%8"/>
      <w:lvlJc w:val="left"/>
      <w:pPr>
        <w:ind w:left="5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B2E596">
      <w:start w:val="1"/>
      <w:numFmt w:val="lowerRoman"/>
      <w:lvlText w:val="%9"/>
      <w:lvlJc w:val="left"/>
      <w:pPr>
        <w:ind w:left="6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867F02"/>
    <w:multiLevelType w:val="hybridMultilevel"/>
    <w:tmpl w:val="8CE0F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A6270B"/>
    <w:multiLevelType w:val="multilevel"/>
    <w:tmpl w:val="48CC2982"/>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0470441"/>
    <w:multiLevelType w:val="hybridMultilevel"/>
    <w:tmpl w:val="A4BA224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536760F9"/>
    <w:multiLevelType w:val="hybridMultilevel"/>
    <w:tmpl w:val="D318F6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FE0782"/>
    <w:multiLevelType w:val="hybridMultilevel"/>
    <w:tmpl w:val="8D02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D356BB"/>
    <w:multiLevelType w:val="hybridMultilevel"/>
    <w:tmpl w:val="2178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960DAA"/>
    <w:multiLevelType w:val="hybridMultilevel"/>
    <w:tmpl w:val="D21A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75ACE"/>
    <w:multiLevelType w:val="hybridMultilevel"/>
    <w:tmpl w:val="C3565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51096"/>
    <w:multiLevelType w:val="hybridMultilevel"/>
    <w:tmpl w:val="1FAA0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E4D36"/>
    <w:multiLevelType w:val="hybridMultilevel"/>
    <w:tmpl w:val="ADFC3884"/>
    <w:lvl w:ilvl="0" w:tplc="6DA0EC1A">
      <w:start w:val="1"/>
      <w:numFmt w:val="decimal"/>
      <w:lvlText w:val="%1"/>
      <w:lvlJc w:val="left"/>
      <w:pPr>
        <w:ind w:left="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7787868">
      <w:start w:val="1"/>
      <w:numFmt w:val="lowerLetter"/>
      <w:lvlText w:val="%2"/>
      <w:lvlJc w:val="left"/>
      <w:pPr>
        <w:ind w:left="14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4F03576">
      <w:start w:val="1"/>
      <w:numFmt w:val="lowerRoman"/>
      <w:lvlText w:val="%3"/>
      <w:lvlJc w:val="left"/>
      <w:pPr>
        <w:ind w:left="21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076C814">
      <w:start w:val="1"/>
      <w:numFmt w:val="decimal"/>
      <w:lvlText w:val="%4"/>
      <w:lvlJc w:val="left"/>
      <w:pPr>
        <w:ind w:left="29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4A0D702">
      <w:start w:val="1"/>
      <w:numFmt w:val="lowerLetter"/>
      <w:lvlText w:val="%5"/>
      <w:lvlJc w:val="left"/>
      <w:pPr>
        <w:ind w:left="36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B6693BA">
      <w:start w:val="1"/>
      <w:numFmt w:val="lowerRoman"/>
      <w:lvlText w:val="%6"/>
      <w:lvlJc w:val="left"/>
      <w:pPr>
        <w:ind w:left="43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9647C5E">
      <w:start w:val="1"/>
      <w:numFmt w:val="decimal"/>
      <w:lvlText w:val="%7"/>
      <w:lvlJc w:val="left"/>
      <w:pPr>
        <w:ind w:left="50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4A4834E">
      <w:start w:val="1"/>
      <w:numFmt w:val="lowerLetter"/>
      <w:lvlText w:val="%8"/>
      <w:lvlJc w:val="left"/>
      <w:pPr>
        <w:ind w:left="57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58C5E4E">
      <w:start w:val="1"/>
      <w:numFmt w:val="lowerRoman"/>
      <w:lvlText w:val="%9"/>
      <w:lvlJc w:val="left"/>
      <w:pPr>
        <w:ind w:left="65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6F6E27CC"/>
    <w:multiLevelType w:val="hybridMultilevel"/>
    <w:tmpl w:val="1446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77C39"/>
    <w:multiLevelType w:val="hybridMultilevel"/>
    <w:tmpl w:val="DA488A04"/>
    <w:lvl w:ilvl="0" w:tplc="42BA6A54">
      <w:start w:val="8"/>
      <w:numFmt w:val="decimal"/>
      <w:lvlText w:val="%1."/>
      <w:lvlJc w:val="left"/>
      <w:pPr>
        <w:ind w:left="7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39A5A66">
      <w:start w:val="1"/>
      <w:numFmt w:val="lowerLetter"/>
      <w:lvlText w:val="%2"/>
      <w:lvlJc w:val="left"/>
      <w:pPr>
        <w:ind w:left="14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26E743C">
      <w:start w:val="1"/>
      <w:numFmt w:val="lowerRoman"/>
      <w:lvlText w:val="%3"/>
      <w:lvlJc w:val="left"/>
      <w:pPr>
        <w:ind w:left="21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63EEEEC">
      <w:start w:val="1"/>
      <w:numFmt w:val="decimal"/>
      <w:lvlText w:val="%4"/>
      <w:lvlJc w:val="left"/>
      <w:pPr>
        <w:ind w:left="28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8004F6C">
      <w:start w:val="1"/>
      <w:numFmt w:val="lowerLetter"/>
      <w:lvlText w:val="%5"/>
      <w:lvlJc w:val="left"/>
      <w:pPr>
        <w:ind w:left="36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904550">
      <w:start w:val="1"/>
      <w:numFmt w:val="lowerRoman"/>
      <w:lvlText w:val="%6"/>
      <w:lvlJc w:val="left"/>
      <w:pPr>
        <w:ind w:left="43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7925C84">
      <w:start w:val="1"/>
      <w:numFmt w:val="decimal"/>
      <w:lvlText w:val="%7"/>
      <w:lvlJc w:val="left"/>
      <w:pPr>
        <w:ind w:left="50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CC8D160">
      <w:start w:val="1"/>
      <w:numFmt w:val="lowerLetter"/>
      <w:lvlText w:val="%8"/>
      <w:lvlJc w:val="left"/>
      <w:pPr>
        <w:ind w:left="57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0946366">
      <w:start w:val="1"/>
      <w:numFmt w:val="lowerRoman"/>
      <w:lvlText w:val="%9"/>
      <w:lvlJc w:val="left"/>
      <w:pPr>
        <w:ind w:left="64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2740A28"/>
    <w:multiLevelType w:val="hybridMultilevel"/>
    <w:tmpl w:val="7FA07C8C"/>
    <w:lvl w:ilvl="0" w:tplc="AAB0A33C">
      <w:start w:val="1"/>
      <w:numFmt w:val="bullet"/>
      <w:lvlText w:val="•"/>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CC0B670">
      <w:start w:val="1"/>
      <w:numFmt w:val="bullet"/>
      <w:lvlText w:val="o"/>
      <w:lvlJc w:val="left"/>
      <w:pPr>
        <w:ind w:left="18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0E42B2">
      <w:start w:val="1"/>
      <w:numFmt w:val="bullet"/>
      <w:lvlText w:val="▪"/>
      <w:lvlJc w:val="left"/>
      <w:pPr>
        <w:ind w:left="25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BC21162">
      <w:start w:val="1"/>
      <w:numFmt w:val="bullet"/>
      <w:lvlText w:val="•"/>
      <w:lvlJc w:val="left"/>
      <w:pPr>
        <w:ind w:left="33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33E61CA">
      <w:start w:val="1"/>
      <w:numFmt w:val="bullet"/>
      <w:lvlText w:val="o"/>
      <w:lvlJc w:val="left"/>
      <w:pPr>
        <w:ind w:left="40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D7A10FC">
      <w:start w:val="1"/>
      <w:numFmt w:val="bullet"/>
      <w:lvlText w:val="▪"/>
      <w:lvlJc w:val="left"/>
      <w:pPr>
        <w:ind w:left="47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683C32">
      <w:start w:val="1"/>
      <w:numFmt w:val="bullet"/>
      <w:lvlText w:val="•"/>
      <w:lvlJc w:val="left"/>
      <w:pPr>
        <w:ind w:left="54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89CD7BA">
      <w:start w:val="1"/>
      <w:numFmt w:val="bullet"/>
      <w:lvlText w:val="o"/>
      <w:lvlJc w:val="left"/>
      <w:pPr>
        <w:ind w:left="61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098B1CC">
      <w:start w:val="1"/>
      <w:numFmt w:val="bullet"/>
      <w:lvlText w:val="▪"/>
      <w:lvlJc w:val="left"/>
      <w:pPr>
        <w:ind w:left="69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2F44C2A"/>
    <w:multiLevelType w:val="hybridMultilevel"/>
    <w:tmpl w:val="B1B60070"/>
    <w:lvl w:ilvl="0" w:tplc="A678D98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404E74"/>
    <w:multiLevelType w:val="hybridMultilevel"/>
    <w:tmpl w:val="9D86A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04E95"/>
    <w:multiLevelType w:val="hybridMultilevel"/>
    <w:tmpl w:val="B8620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7283984">
    <w:abstractNumId w:val="40"/>
  </w:num>
  <w:num w:numId="2" w16cid:durableId="1972175395">
    <w:abstractNumId w:val="0"/>
  </w:num>
  <w:num w:numId="3" w16cid:durableId="778183230">
    <w:abstractNumId w:val="12"/>
  </w:num>
  <w:num w:numId="4" w16cid:durableId="1983071166">
    <w:abstractNumId w:val="1"/>
  </w:num>
  <w:num w:numId="5" w16cid:durableId="678695741">
    <w:abstractNumId w:val="19"/>
  </w:num>
  <w:num w:numId="6" w16cid:durableId="885750842">
    <w:abstractNumId w:val="35"/>
  </w:num>
  <w:num w:numId="7" w16cid:durableId="362481621">
    <w:abstractNumId w:val="37"/>
  </w:num>
  <w:num w:numId="8" w16cid:durableId="525487808">
    <w:abstractNumId w:val="32"/>
  </w:num>
  <w:num w:numId="9" w16cid:durableId="1180969880">
    <w:abstractNumId w:val="38"/>
  </w:num>
  <w:num w:numId="10" w16cid:durableId="403572236">
    <w:abstractNumId w:val="13"/>
  </w:num>
  <w:num w:numId="11" w16cid:durableId="900675463">
    <w:abstractNumId w:val="25"/>
  </w:num>
  <w:num w:numId="12" w16cid:durableId="981736237">
    <w:abstractNumId w:val="28"/>
  </w:num>
  <w:num w:numId="13" w16cid:durableId="1854614203">
    <w:abstractNumId w:val="29"/>
  </w:num>
  <w:num w:numId="14" w16cid:durableId="1001274533">
    <w:abstractNumId w:val="30"/>
  </w:num>
  <w:num w:numId="15" w16cid:durableId="423503979">
    <w:abstractNumId w:val="21"/>
  </w:num>
  <w:num w:numId="16" w16cid:durableId="478964356">
    <w:abstractNumId w:val="6"/>
  </w:num>
  <w:num w:numId="17" w16cid:durableId="626550935">
    <w:abstractNumId w:val="18"/>
  </w:num>
  <w:num w:numId="18" w16cid:durableId="664666271">
    <w:abstractNumId w:val="7"/>
  </w:num>
  <w:num w:numId="19" w16cid:durableId="1831097453">
    <w:abstractNumId w:val="17"/>
  </w:num>
  <w:num w:numId="20" w16cid:durableId="1861315142">
    <w:abstractNumId w:val="22"/>
  </w:num>
  <w:num w:numId="21" w16cid:durableId="1420100125">
    <w:abstractNumId w:val="4"/>
  </w:num>
  <w:num w:numId="22" w16cid:durableId="759719200">
    <w:abstractNumId w:val="31"/>
  </w:num>
  <w:num w:numId="23" w16cid:durableId="219173626">
    <w:abstractNumId w:val="41"/>
  </w:num>
  <w:num w:numId="24" w16cid:durableId="1531337266">
    <w:abstractNumId w:val="9"/>
  </w:num>
  <w:num w:numId="25" w16cid:durableId="1120295419">
    <w:abstractNumId w:val="23"/>
  </w:num>
  <w:num w:numId="26" w16cid:durableId="451677059">
    <w:abstractNumId w:val="33"/>
  </w:num>
  <w:num w:numId="27" w16cid:durableId="229773211">
    <w:abstractNumId w:val="36"/>
  </w:num>
  <w:num w:numId="28" w16cid:durableId="1127242794">
    <w:abstractNumId w:val="5"/>
  </w:num>
  <w:num w:numId="29" w16cid:durableId="1666590435">
    <w:abstractNumId w:val="2"/>
  </w:num>
  <w:num w:numId="30" w16cid:durableId="1014459627">
    <w:abstractNumId w:val="24"/>
  </w:num>
  <w:num w:numId="31" w16cid:durableId="1657034604">
    <w:abstractNumId w:val="11"/>
  </w:num>
  <w:num w:numId="32" w16cid:durableId="1035158305">
    <w:abstractNumId w:val="3"/>
  </w:num>
  <w:num w:numId="33" w16cid:durableId="1292637041">
    <w:abstractNumId w:val="15"/>
  </w:num>
  <w:num w:numId="34" w16cid:durableId="1091005769">
    <w:abstractNumId w:val="27"/>
  </w:num>
  <w:num w:numId="35" w16cid:durableId="181748291">
    <w:abstractNumId w:val="20"/>
  </w:num>
  <w:num w:numId="36" w16cid:durableId="1668022554">
    <w:abstractNumId w:val="34"/>
  </w:num>
  <w:num w:numId="37" w16cid:durableId="1682245472">
    <w:abstractNumId w:val="8"/>
  </w:num>
  <w:num w:numId="38" w16cid:durableId="952711786">
    <w:abstractNumId w:val="16"/>
  </w:num>
  <w:num w:numId="39" w16cid:durableId="93786377">
    <w:abstractNumId w:val="26"/>
  </w:num>
  <w:num w:numId="40" w16cid:durableId="2050375689">
    <w:abstractNumId w:val="39"/>
  </w:num>
  <w:num w:numId="41" w16cid:durableId="1459497103">
    <w:abstractNumId w:val="10"/>
  </w:num>
  <w:num w:numId="42" w16cid:durableId="19658423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3891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77"/>
    <w:rsid w:val="000078C1"/>
    <w:rsid w:val="00007C2C"/>
    <w:rsid w:val="00011334"/>
    <w:rsid w:val="00011AB4"/>
    <w:rsid w:val="00026A4E"/>
    <w:rsid w:val="00033BEF"/>
    <w:rsid w:val="00034E28"/>
    <w:rsid w:val="000354A9"/>
    <w:rsid w:val="00045151"/>
    <w:rsid w:val="00056215"/>
    <w:rsid w:val="00073BBA"/>
    <w:rsid w:val="000767AC"/>
    <w:rsid w:val="00082B03"/>
    <w:rsid w:val="000858CB"/>
    <w:rsid w:val="000A2A76"/>
    <w:rsid w:val="000A3F34"/>
    <w:rsid w:val="000C6B1F"/>
    <w:rsid w:val="000D0DBF"/>
    <w:rsid w:val="000D43C2"/>
    <w:rsid w:val="000E766E"/>
    <w:rsid w:val="000F0E15"/>
    <w:rsid w:val="000F5B19"/>
    <w:rsid w:val="00100FFD"/>
    <w:rsid w:val="00104563"/>
    <w:rsid w:val="00104737"/>
    <w:rsid w:val="00107502"/>
    <w:rsid w:val="00111ED9"/>
    <w:rsid w:val="001253C1"/>
    <w:rsid w:val="00127508"/>
    <w:rsid w:val="001300F4"/>
    <w:rsid w:val="00132A7B"/>
    <w:rsid w:val="00133BE8"/>
    <w:rsid w:val="00136D84"/>
    <w:rsid w:val="00141E72"/>
    <w:rsid w:val="00144B8D"/>
    <w:rsid w:val="00150F7B"/>
    <w:rsid w:val="00152B35"/>
    <w:rsid w:val="00154C42"/>
    <w:rsid w:val="00163148"/>
    <w:rsid w:val="00166F9C"/>
    <w:rsid w:val="0017405B"/>
    <w:rsid w:val="00185ADF"/>
    <w:rsid w:val="00195CFC"/>
    <w:rsid w:val="00196A4B"/>
    <w:rsid w:val="001A3011"/>
    <w:rsid w:val="001A7296"/>
    <w:rsid w:val="001B2742"/>
    <w:rsid w:val="001B2932"/>
    <w:rsid w:val="001B3FE5"/>
    <w:rsid w:val="001B445B"/>
    <w:rsid w:val="001C4CDE"/>
    <w:rsid w:val="001C5FE3"/>
    <w:rsid w:val="001D1D30"/>
    <w:rsid w:val="001D4760"/>
    <w:rsid w:val="001D53C4"/>
    <w:rsid w:val="001D6225"/>
    <w:rsid w:val="001E756C"/>
    <w:rsid w:val="001F676E"/>
    <w:rsid w:val="00206239"/>
    <w:rsid w:val="00217659"/>
    <w:rsid w:val="00220523"/>
    <w:rsid w:val="002250ED"/>
    <w:rsid w:val="00225F15"/>
    <w:rsid w:val="00227E8C"/>
    <w:rsid w:val="00231855"/>
    <w:rsid w:val="00233D19"/>
    <w:rsid w:val="00236D57"/>
    <w:rsid w:val="0024153C"/>
    <w:rsid w:val="00245B86"/>
    <w:rsid w:val="0025201F"/>
    <w:rsid w:val="00265EF3"/>
    <w:rsid w:val="00272C3A"/>
    <w:rsid w:val="00281B79"/>
    <w:rsid w:val="002832D8"/>
    <w:rsid w:val="00287052"/>
    <w:rsid w:val="00292316"/>
    <w:rsid w:val="002942AF"/>
    <w:rsid w:val="002A2865"/>
    <w:rsid w:val="002A5DDD"/>
    <w:rsid w:val="002B04FB"/>
    <w:rsid w:val="002B56A9"/>
    <w:rsid w:val="002C07D9"/>
    <w:rsid w:val="002C107D"/>
    <w:rsid w:val="002D2A2D"/>
    <w:rsid w:val="002D4C15"/>
    <w:rsid w:val="002E1BF0"/>
    <w:rsid w:val="002E3EF5"/>
    <w:rsid w:val="002E7F5E"/>
    <w:rsid w:val="002F68C0"/>
    <w:rsid w:val="00307525"/>
    <w:rsid w:val="003206D0"/>
    <w:rsid w:val="00321BF8"/>
    <w:rsid w:val="00340112"/>
    <w:rsid w:val="003416FA"/>
    <w:rsid w:val="003459C4"/>
    <w:rsid w:val="00345EB5"/>
    <w:rsid w:val="00365F9B"/>
    <w:rsid w:val="00366930"/>
    <w:rsid w:val="00370278"/>
    <w:rsid w:val="003707C8"/>
    <w:rsid w:val="0037230F"/>
    <w:rsid w:val="00373CED"/>
    <w:rsid w:val="00380DE6"/>
    <w:rsid w:val="003823C5"/>
    <w:rsid w:val="0038694B"/>
    <w:rsid w:val="003876A9"/>
    <w:rsid w:val="00390A74"/>
    <w:rsid w:val="00392BC5"/>
    <w:rsid w:val="00395260"/>
    <w:rsid w:val="0039785D"/>
    <w:rsid w:val="003A3922"/>
    <w:rsid w:val="003A4F1B"/>
    <w:rsid w:val="003B096A"/>
    <w:rsid w:val="003B3624"/>
    <w:rsid w:val="003B3682"/>
    <w:rsid w:val="003C1687"/>
    <w:rsid w:val="003D655E"/>
    <w:rsid w:val="003E3203"/>
    <w:rsid w:val="003E5217"/>
    <w:rsid w:val="003F00E5"/>
    <w:rsid w:val="003F3826"/>
    <w:rsid w:val="003F6AAF"/>
    <w:rsid w:val="004044EC"/>
    <w:rsid w:val="0041267C"/>
    <w:rsid w:val="00412A41"/>
    <w:rsid w:val="00412D53"/>
    <w:rsid w:val="00414CBA"/>
    <w:rsid w:val="00417DC0"/>
    <w:rsid w:val="00431D62"/>
    <w:rsid w:val="00432837"/>
    <w:rsid w:val="004360E9"/>
    <w:rsid w:val="00437346"/>
    <w:rsid w:val="00447DA5"/>
    <w:rsid w:val="004512E5"/>
    <w:rsid w:val="004538EB"/>
    <w:rsid w:val="00455FC3"/>
    <w:rsid w:val="00462E95"/>
    <w:rsid w:val="0046361E"/>
    <w:rsid w:val="00470A40"/>
    <w:rsid w:val="00474133"/>
    <w:rsid w:val="00481225"/>
    <w:rsid w:val="00492DD6"/>
    <w:rsid w:val="0049495B"/>
    <w:rsid w:val="004A7616"/>
    <w:rsid w:val="004B33D7"/>
    <w:rsid w:val="004B3BE6"/>
    <w:rsid w:val="004B73E2"/>
    <w:rsid w:val="004B7426"/>
    <w:rsid w:val="004C195B"/>
    <w:rsid w:val="004C252B"/>
    <w:rsid w:val="004C31BE"/>
    <w:rsid w:val="004D4702"/>
    <w:rsid w:val="004D5973"/>
    <w:rsid w:val="004D7A41"/>
    <w:rsid w:val="004F024E"/>
    <w:rsid w:val="004F1DED"/>
    <w:rsid w:val="004F206B"/>
    <w:rsid w:val="004F5307"/>
    <w:rsid w:val="00500C72"/>
    <w:rsid w:val="0050580E"/>
    <w:rsid w:val="00525929"/>
    <w:rsid w:val="00530CA5"/>
    <w:rsid w:val="00532CAB"/>
    <w:rsid w:val="005402D9"/>
    <w:rsid w:val="0054062D"/>
    <w:rsid w:val="00541A24"/>
    <w:rsid w:val="0054248D"/>
    <w:rsid w:val="005451B1"/>
    <w:rsid w:val="00550748"/>
    <w:rsid w:val="005510B0"/>
    <w:rsid w:val="0055139A"/>
    <w:rsid w:val="00552273"/>
    <w:rsid w:val="005561B1"/>
    <w:rsid w:val="00561F93"/>
    <w:rsid w:val="00565225"/>
    <w:rsid w:val="0056778C"/>
    <w:rsid w:val="00567D4C"/>
    <w:rsid w:val="00570FA3"/>
    <w:rsid w:val="00580FF5"/>
    <w:rsid w:val="00585EBD"/>
    <w:rsid w:val="00591A32"/>
    <w:rsid w:val="00593EF8"/>
    <w:rsid w:val="005958E3"/>
    <w:rsid w:val="005A15D3"/>
    <w:rsid w:val="005A1C33"/>
    <w:rsid w:val="005A5F2F"/>
    <w:rsid w:val="005A684E"/>
    <w:rsid w:val="005A7B93"/>
    <w:rsid w:val="005B1256"/>
    <w:rsid w:val="005B3DAB"/>
    <w:rsid w:val="005B4214"/>
    <w:rsid w:val="005B4241"/>
    <w:rsid w:val="005B7D84"/>
    <w:rsid w:val="005C6602"/>
    <w:rsid w:val="005D0713"/>
    <w:rsid w:val="005E0A5C"/>
    <w:rsid w:val="005E515A"/>
    <w:rsid w:val="005F1F06"/>
    <w:rsid w:val="005F3F4F"/>
    <w:rsid w:val="005F6918"/>
    <w:rsid w:val="005F7355"/>
    <w:rsid w:val="006203AA"/>
    <w:rsid w:val="006211F2"/>
    <w:rsid w:val="00624A33"/>
    <w:rsid w:val="0062510F"/>
    <w:rsid w:val="00625DA8"/>
    <w:rsid w:val="00627C26"/>
    <w:rsid w:val="00633F80"/>
    <w:rsid w:val="0063670B"/>
    <w:rsid w:val="006404CC"/>
    <w:rsid w:val="00644048"/>
    <w:rsid w:val="00646ED4"/>
    <w:rsid w:val="0064718C"/>
    <w:rsid w:val="00653C54"/>
    <w:rsid w:val="00656FF1"/>
    <w:rsid w:val="00663063"/>
    <w:rsid w:val="00663ACC"/>
    <w:rsid w:val="00663F86"/>
    <w:rsid w:val="00674B9A"/>
    <w:rsid w:val="00675D8A"/>
    <w:rsid w:val="00680FAF"/>
    <w:rsid w:val="00686432"/>
    <w:rsid w:val="00686E5C"/>
    <w:rsid w:val="00693775"/>
    <w:rsid w:val="00693DC0"/>
    <w:rsid w:val="006953DC"/>
    <w:rsid w:val="006A5164"/>
    <w:rsid w:val="006B0B75"/>
    <w:rsid w:val="006B28B9"/>
    <w:rsid w:val="006B54AB"/>
    <w:rsid w:val="006B68D9"/>
    <w:rsid w:val="006C3A32"/>
    <w:rsid w:val="006C66C8"/>
    <w:rsid w:val="006C75C7"/>
    <w:rsid w:val="006D588F"/>
    <w:rsid w:val="006E5613"/>
    <w:rsid w:val="006E64C6"/>
    <w:rsid w:val="006F2A50"/>
    <w:rsid w:val="006F2A5C"/>
    <w:rsid w:val="006F6931"/>
    <w:rsid w:val="007009A9"/>
    <w:rsid w:val="007057D9"/>
    <w:rsid w:val="00706B6F"/>
    <w:rsid w:val="007140B7"/>
    <w:rsid w:val="0071569A"/>
    <w:rsid w:val="00721BCC"/>
    <w:rsid w:val="00722A0A"/>
    <w:rsid w:val="00740436"/>
    <w:rsid w:val="00740A1A"/>
    <w:rsid w:val="00765C21"/>
    <w:rsid w:val="00770189"/>
    <w:rsid w:val="00775836"/>
    <w:rsid w:val="0078060A"/>
    <w:rsid w:val="00787077"/>
    <w:rsid w:val="00791294"/>
    <w:rsid w:val="007A5E6D"/>
    <w:rsid w:val="007C1277"/>
    <w:rsid w:val="007C2D9C"/>
    <w:rsid w:val="007C69EA"/>
    <w:rsid w:val="007D1F63"/>
    <w:rsid w:val="007D6AE9"/>
    <w:rsid w:val="007E7BEC"/>
    <w:rsid w:val="00810E2B"/>
    <w:rsid w:val="00811F62"/>
    <w:rsid w:val="00813580"/>
    <w:rsid w:val="008304B4"/>
    <w:rsid w:val="00832C20"/>
    <w:rsid w:val="008451F7"/>
    <w:rsid w:val="00846E5A"/>
    <w:rsid w:val="00852AC0"/>
    <w:rsid w:val="00852B0E"/>
    <w:rsid w:val="008640D3"/>
    <w:rsid w:val="008654CC"/>
    <w:rsid w:val="00873498"/>
    <w:rsid w:val="00873E03"/>
    <w:rsid w:val="00883F12"/>
    <w:rsid w:val="00884FDB"/>
    <w:rsid w:val="008868D1"/>
    <w:rsid w:val="008935E2"/>
    <w:rsid w:val="0089470B"/>
    <w:rsid w:val="008A496A"/>
    <w:rsid w:val="008B0BCE"/>
    <w:rsid w:val="008B1226"/>
    <w:rsid w:val="008B1642"/>
    <w:rsid w:val="008B2E54"/>
    <w:rsid w:val="008B392E"/>
    <w:rsid w:val="008B7F0A"/>
    <w:rsid w:val="008C0822"/>
    <w:rsid w:val="008C4DB6"/>
    <w:rsid w:val="008D7B85"/>
    <w:rsid w:val="008E48C6"/>
    <w:rsid w:val="008F1438"/>
    <w:rsid w:val="00902CDE"/>
    <w:rsid w:val="0091535C"/>
    <w:rsid w:val="00916105"/>
    <w:rsid w:val="009556B2"/>
    <w:rsid w:val="0095769E"/>
    <w:rsid w:val="00961FCB"/>
    <w:rsid w:val="00963A75"/>
    <w:rsid w:val="00970BB5"/>
    <w:rsid w:val="0097257E"/>
    <w:rsid w:val="009874DE"/>
    <w:rsid w:val="009964DC"/>
    <w:rsid w:val="009A26D7"/>
    <w:rsid w:val="009A4A0D"/>
    <w:rsid w:val="009B3C72"/>
    <w:rsid w:val="009B51BF"/>
    <w:rsid w:val="009C370F"/>
    <w:rsid w:val="009C3919"/>
    <w:rsid w:val="009C49D4"/>
    <w:rsid w:val="009C7402"/>
    <w:rsid w:val="009D372A"/>
    <w:rsid w:val="009F25F0"/>
    <w:rsid w:val="009F498A"/>
    <w:rsid w:val="00A32D91"/>
    <w:rsid w:val="00A3519B"/>
    <w:rsid w:val="00A37B55"/>
    <w:rsid w:val="00A422DD"/>
    <w:rsid w:val="00A52A2D"/>
    <w:rsid w:val="00A65108"/>
    <w:rsid w:val="00A65AB8"/>
    <w:rsid w:val="00A73D0C"/>
    <w:rsid w:val="00A7710B"/>
    <w:rsid w:val="00A82E80"/>
    <w:rsid w:val="00A955B7"/>
    <w:rsid w:val="00A97CD1"/>
    <w:rsid w:val="00AA6CC9"/>
    <w:rsid w:val="00AB2F7D"/>
    <w:rsid w:val="00AB3E58"/>
    <w:rsid w:val="00AB456B"/>
    <w:rsid w:val="00AB59C8"/>
    <w:rsid w:val="00AC1D29"/>
    <w:rsid w:val="00AC48B8"/>
    <w:rsid w:val="00AE5EED"/>
    <w:rsid w:val="00AE6698"/>
    <w:rsid w:val="00AF4FDD"/>
    <w:rsid w:val="00AF7018"/>
    <w:rsid w:val="00B07F7E"/>
    <w:rsid w:val="00B10BB3"/>
    <w:rsid w:val="00B16ED8"/>
    <w:rsid w:val="00B24DA0"/>
    <w:rsid w:val="00B3187D"/>
    <w:rsid w:val="00B33732"/>
    <w:rsid w:val="00B37DB3"/>
    <w:rsid w:val="00B42C88"/>
    <w:rsid w:val="00B47FC6"/>
    <w:rsid w:val="00B51065"/>
    <w:rsid w:val="00B5584F"/>
    <w:rsid w:val="00B5600E"/>
    <w:rsid w:val="00B60FDD"/>
    <w:rsid w:val="00B74789"/>
    <w:rsid w:val="00B758FE"/>
    <w:rsid w:val="00B801D9"/>
    <w:rsid w:val="00B829B5"/>
    <w:rsid w:val="00B85123"/>
    <w:rsid w:val="00B9626C"/>
    <w:rsid w:val="00B979C7"/>
    <w:rsid w:val="00BA2443"/>
    <w:rsid w:val="00BB248F"/>
    <w:rsid w:val="00BB2F81"/>
    <w:rsid w:val="00BC516B"/>
    <w:rsid w:val="00BC69CF"/>
    <w:rsid w:val="00BD03E4"/>
    <w:rsid w:val="00BD07C4"/>
    <w:rsid w:val="00BD56B7"/>
    <w:rsid w:val="00BE3D58"/>
    <w:rsid w:val="00BF05E4"/>
    <w:rsid w:val="00BF212A"/>
    <w:rsid w:val="00BF2807"/>
    <w:rsid w:val="00C02E2B"/>
    <w:rsid w:val="00C22FEF"/>
    <w:rsid w:val="00C24A09"/>
    <w:rsid w:val="00C2612D"/>
    <w:rsid w:val="00C35B55"/>
    <w:rsid w:val="00C35F10"/>
    <w:rsid w:val="00C42C66"/>
    <w:rsid w:val="00C44CDB"/>
    <w:rsid w:val="00C46E5F"/>
    <w:rsid w:val="00C50856"/>
    <w:rsid w:val="00C5122E"/>
    <w:rsid w:val="00C55B66"/>
    <w:rsid w:val="00C56438"/>
    <w:rsid w:val="00C564DC"/>
    <w:rsid w:val="00C56762"/>
    <w:rsid w:val="00C6418F"/>
    <w:rsid w:val="00C64D4B"/>
    <w:rsid w:val="00C70084"/>
    <w:rsid w:val="00C812B1"/>
    <w:rsid w:val="00C91CE7"/>
    <w:rsid w:val="00C932D8"/>
    <w:rsid w:val="00C96EC0"/>
    <w:rsid w:val="00CA7B24"/>
    <w:rsid w:val="00CB32F7"/>
    <w:rsid w:val="00CB494B"/>
    <w:rsid w:val="00CB5D45"/>
    <w:rsid w:val="00CB78CE"/>
    <w:rsid w:val="00CB7A9E"/>
    <w:rsid w:val="00CC2FD4"/>
    <w:rsid w:val="00CC3A20"/>
    <w:rsid w:val="00CC428A"/>
    <w:rsid w:val="00CC79B6"/>
    <w:rsid w:val="00CD5365"/>
    <w:rsid w:val="00CD6F80"/>
    <w:rsid w:val="00CE58EC"/>
    <w:rsid w:val="00CE59E2"/>
    <w:rsid w:val="00CF5CDC"/>
    <w:rsid w:val="00D151A5"/>
    <w:rsid w:val="00D176C9"/>
    <w:rsid w:val="00D225F3"/>
    <w:rsid w:val="00D24EA1"/>
    <w:rsid w:val="00D2587D"/>
    <w:rsid w:val="00D277A7"/>
    <w:rsid w:val="00D32551"/>
    <w:rsid w:val="00D414B2"/>
    <w:rsid w:val="00D42DDA"/>
    <w:rsid w:val="00D455A6"/>
    <w:rsid w:val="00D53BD2"/>
    <w:rsid w:val="00D54847"/>
    <w:rsid w:val="00D5677C"/>
    <w:rsid w:val="00D577EF"/>
    <w:rsid w:val="00D627B8"/>
    <w:rsid w:val="00D63CED"/>
    <w:rsid w:val="00D655FB"/>
    <w:rsid w:val="00D664EC"/>
    <w:rsid w:val="00D66B1E"/>
    <w:rsid w:val="00D718E5"/>
    <w:rsid w:val="00D75E41"/>
    <w:rsid w:val="00D85D5C"/>
    <w:rsid w:val="00D85E6A"/>
    <w:rsid w:val="00D86132"/>
    <w:rsid w:val="00D93E43"/>
    <w:rsid w:val="00D95EF0"/>
    <w:rsid w:val="00D964B9"/>
    <w:rsid w:val="00D97AB7"/>
    <w:rsid w:val="00D97E3B"/>
    <w:rsid w:val="00DA147C"/>
    <w:rsid w:val="00DA5125"/>
    <w:rsid w:val="00DA6A0B"/>
    <w:rsid w:val="00DA74A0"/>
    <w:rsid w:val="00DC2CC8"/>
    <w:rsid w:val="00DC54E0"/>
    <w:rsid w:val="00DD2752"/>
    <w:rsid w:val="00DD5435"/>
    <w:rsid w:val="00DD5438"/>
    <w:rsid w:val="00DD78DE"/>
    <w:rsid w:val="00DE0705"/>
    <w:rsid w:val="00DE6754"/>
    <w:rsid w:val="00DE6B5C"/>
    <w:rsid w:val="00DF551A"/>
    <w:rsid w:val="00E01D12"/>
    <w:rsid w:val="00E04AB1"/>
    <w:rsid w:val="00E05903"/>
    <w:rsid w:val="00E10F45"/>
    <w:rsid w:val="00E171B9"/>
    <w:rsid w:val="00E26122"/>
    <w:rsid w:val="00E30F09"/>
    <w:rsid w:val="00E3108F"/>
    <w:rsid w:val="00E37B3D"/>
    <w:rsid w:val="00E37D97"/>
    <w:rsid w:val="00E42500"/>
    <w:rsid w:val="00E42690"/>
    <w:rsid w:val="00E51D3C"/>
    <w:rsid w:val="00E52B5C"/>
    <w:rsid w:val="00E6407F"/>
    <w:rsid w:val="00E6484F"/>
    <w:rsid w:val="00E66044"/>
    <w:rsid w:val="00E70560"/>
    <w:rsid w:val="00E71E90"/>
    <w:rsid w:val="00E76807"/>
    <w:rsid w:val="00E95C6B"/>
    <w:rsid w:val="00E95FA5"/>
    <w:rsid w:val="00EA66DB"/>
    <w:rsid w:val="00EA71C4"/>
    <w:rsid w:val="00EB20D5"/>
    <w:rsid w:val="00EB35D6"/>
    <w:rsid w:val="00EB4209"/>
    <w:rsid w:val="00EB4F56"/>
    <w:rsid w:val="00EB6931"/>
    <w:rsid w:val="00EC08A2"/>
    <w:rsid w:val="00EC6B9C"/>
    <w:rsid w:val="00ED03BC"/>
    <w:rsid w:val="00ED4BFF"/>
    <w:rsid w:val="00ED5974"/>
    <w:rsid w:val="00ED637F"/>
    <w:rsid w:val="00EE148F"/>
    <w:rsid w:val="00EE1D65"/>
    <w:rsid w:val="00EF530B"/>
    <w:rsid w:val="00F00EA9"/>
    <w:rsid w:val="00F01F12"/>
    <w:rsid w:val="00F05554"/>
    <w:rsid w:val="00F059DA"/>
    <w:rsid w:val="00F05C87"/>
    <w:rsid w:val="00F07EDA"/>
    <w:rsid w:val="00F20E80"/>
    <w:rsid w:val="00F26D9A"/>
    <w:rsid w:val="00F41CBC"/>
    <w:rsid w:val="00F479B0"/>
    <w:rsid w:val="00F51A50"/>
    <w:rsid w:val="00F55D38"/>
    <w:rsid w:val="00F63468"/>
    <w:rsid w:val="00F67DEB"/>
    <w:rsid w:val="00F70063"/>
    <w:rsid w:val="00F71485"/>
    <w:rsid w:val="00F763CB"/>
    <w:rsid w:val="00F76BE5"/>
    <w:rsid w:val="00F968E7"/>
    <w:rsid w:val="00FA5502"/>
    <w:rsid w:val="00FA6713"/>
    <w:rsid w:val="00FC1E39"/>
    <w:rsid w:val="00FD2F0D"/>
    <w:rsid w:val="00FD2F64"/>
    <w:rsid w:val="00FD3EC3"/>
    <w:rsid w:val="00FD67DA"/>
    <w:rsid w:val="00FD6E48"/>
    <w:rsid w:val="00FE276E"/>
    <w:rsid w:val="00FF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6"/>
    <o:shapelayout v:ext="edit">
      <o:idmap v:ext="edit" data="1"/>
    </o:shapelayout>
  </w:shapeDefaults>
  <w:decimalSymbol w:val="."/>
  <w:listSeparator w:val=","/>
  <w14:docId w14:val="75721FB9"/>
  <w15:chartTrackingRefBased/>
  <w15:docId w15:val="{C05E15FD-F748-4292-9302-072A069C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077"/>
    <w:pPr>
      <w:spacing w:after="0" w:line="240" w:lineRule="auto"/>
    </w:pPr>
  </w:style>
  <w:style w:type="paragraph" w:styleId="Header">
    <w:name w:val="header"/>
    <w:basedOn w:val="Normal"/>
    <w:link w:val="HeaderChar"/>
    <w:uiPriority w:val="99"/>
    <w:unhideWhenUsed/>
    <w:rsid w:val="00787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077"/>
  </w:style>
  <w:style w:type="paragraph" w:styleId="Footer">
    <w:name w:val="footer"/>
    <w:basedOn w:val="Normal"/>
    <w:link w:val="FooterChar"/>
    <w:uiPriority w:val="99"/>
    <w:unhideWhenUsed/>
    <w:rsid w:val="00787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077"/>
  </w:style>
  <w:style w:type="paragraph" w:styleId="ListParagraph">
    <w:name w:val="List Paragraph"/>
    <w:basedOn w:val="Normal"/>
    <w:uiPriority w:val="34"/>
    <w:qFormat/>
    <w:rsid w:val="00550748"/>
    <w:pPr>
      <w:ind w:left="720"/>
      <w:contextualSpacing/>
    </w:pPr>
  </w:style>
  <w:style w:type="paragraph" w:customStyle="1" w:styleId="content1">
    <w:name w:val="content1"/>
    <w:basedOn w:val="Normal"/>
    <w:rsid w:val="00462E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462E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462E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462E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462E9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2587D"/>
    <w:rPr>
      <w:sz w:val="16"/>
      <w:szCs w:val="16"/>
    </w:rPr>
  </w:style>
  <w:style w:type="paragraph" w:styleId="CommentText">
    <w:name w:val="annotation text"/>
    <w:basedOn w:val="Normal"/>
    <w:link w:val="CommentTextChar"/>
    <w:uiPriority w:val="99"/>
    <w:semiHidden/>
    <w:unhideWhenUsed/>
    <w:rsid w:val="00D2587D"/>
    <w:pPr>
      <w:spacing w:line="240" w:lineRule="auto"/>
    </w:pPr>
    <w:rPr>
      <w:sz w:val="20"/>
      <w:szCs w:val="20"/>
    </w:rPr>
  </w:style>
  <w:style w:type="character" w:customStyle="1" w:styleId="CommentTextChar">
    <w:name w:val="Comment Text Char"/>
    <w:basedOn w:val="DefaultParagraphFont"/>
    <w:link w:val="CommentText"/>
    <w:uiPriority w:val="99"/>
    <w:semiHidden/>
    <w:rsid w:val="00D2587D"/>
    <w:rPr>
      <w:sz w:val="20"/>
      <w:szCs w:val="20"/>
    </w:rPr>
  </w:style>
  <w:style w:type="paragraph" w:styleId="CommentSubject">
    <w:name w:val="annotation subject"/>
    <w:basedOn w:val="CommentText"/>
    <w:next w:val="CommentText"/>
    <w:link w:val="CommentSubjectChar"/>
    <w:uiPriority w:val="99"/>
    <w:semiHidden/>
    <w:unhideWhenUsed/>
    <w:rsid w:val="00D2587D"/>
    <w:rPr>
      <w:b/>
      <w:bCs/>
    </w:rPr>
  </w:style>
  <w:style w:type="character" w:customStyle="1" w:styleId="CommentSubjectChar">
    <w:name w:val="Comment Subject Char"/>
    <w:basedOn w:val="CommentTextChar"/>
    <w:link w:val="CommentSubject"/>
    <w:uiPriority w:val="99"/>
    <w:semiHidden/>
    <w:rsid w:val="00D258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84535">
      <w:bodyDiv w:val="1"/>
      <w:marLeft w:val="0"/>
      <w:marRight w:val="0"/>
      <w:marTop w:val="0"/>
      <w:marBottom w:val="0"/>
      <w:divBdr>
        <w:top w:val="none" w:sz="0" w:space="0" w:color="auto"/>
        <w:left w:val="none" w:sz="0" w:space="0" w:color="auto"/>
        <w:bottom w:val="none" w:sz="0" w:space="0" w:color="auto"/>
        <w:right w:val="none" w:sz="0" w:space="0" w:color="auto"/>
      </w:divBdr>
    </w:div>
    <w:div w:id="164712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B828E-565E-490A-A4D9-21507D6C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Burlingame</dc:creator>
  <cp:keywords/>
  <dc:description/>
  <cp:lastModifiedBy>Jennifer Burlingame</cp:lastModifiedBy>
  <cp:revision>10</cp:revision>
  <cp:lastPrinted>2022-09-15T12:38:00Z</cp:lastPrinted>
  <dcterms:created xsi:type="dcterms:W3CDTF">2023-01-04T12:58:00Z</dcterms:created>
  <dcterms:modified xsi:type="dcterms:W3CDTF">2023-01-12T18:29:00Z</dcterms:modified>
</cp:coreProperties>
</file>