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9932" w14:textId="77777777" w:rsidR="009E315A" w:rsidRDefault="009E315A" w:rsidP="009E315A">
      <w:pPr>
        <w:jc w:val="center"/>
        <w:rPr>
          <w:rFonts w:cs="Arial"/>
          <w:bCs w:val="0"/>
          <w:color w:val="auto"/>
        </w:rPr>
      </w:pPr>
    </w:p>
    <w:p w14:paraId="05B1C6DE" w14:textId="77777777" w:rsidR="009E315A" w:rsidRDefault="009E315A" w:rsidP="009E315A">
      <w:pPr>
        <w:jc w:val="center"/>
        <w:rPr>
          <w:rFonts w:cs="Arial"/>
          <w:bCs w:val="0"/>
          <w:color w:val="auto"/>
        </w:rPr>
      </w:pPr>
    </w:p>
    <w:p w14:paraId="1026F2DD" w14:textId="7755BAC0" w:rsidR="009E315A" w:rsidRDefault="009E315A" w:rsidP="009E315A">
      <w:pPr>
        <w:jc w:val="center"/>
        <w:rPr>
          <w:rFonts w:cs="Arial"/>
          <w:bCs w:val="0"/>
          <w:color w:val="auto"/>
        </w:rPr>
      </w:pPr>
    </w:p>
    <w:p w14:paraId="2EEA5E79" w14:textId="70371235" w:rsidR="009E315A" w:rsidRDefault="009E315A" w:rsidP="009E315A">
      <w:pPr>
        <w:jc w:val="center"/>
        <w:rPr>
          <w:rFonts w:cs="Arial"/>
          <w:bCs w:val="0"/>
          <w:color w:val="auto"/>
        </w:rPr>
      </w:pPr>
    </w:p>
    <w:p w14:paraId="0BC27BAF" w14:textId="77777777" w:rsidR="009E315A" w:rsidRDefault="009E315A" w:rsidP="009E315A">
      <w:pPr>
        <w:jc w:val="center"/>
        <w:rPr>
          <w:rFonts w:cs="Arial"/>
          <w:bCs w:val="0"/>
          <w:color w:val="auto"/>
        </w:rPr>
      </w:pPr>
    </w:p>
    <w:p w14:paraId="413FD550" w14:textId="574E7F62" w:rsidR="009E315A" w:rsidRDefault="009E315A" w:rsidP="009E315A">
      <w:pPr>
        <w:jc w:val="center"/>
        <w:rPr>
          <w:rFonts w:cs="Arial"/>
          <w:bCs w:val="0"/>
          <w:color w:val="auto"/>
        </w:rPr>
      </w:pPr>
    </w:p>
    <w:p w14:paraId="7979AF6F" w14:textId="4C4C378D" w:rsidR="00B47BEB" w:rsidRDefault="00B47BEB" w:rsidP="009E315A">
      <w:pPr>
        <w:jc w:val="center"/>
        <w:rPr>
          <w:rFonts w:cs="Arial"/>
          <w:bCs w:val="0"/>
          <w:color w:val="auto"/>
        </w:rPr>
      </w:pPr>
    </w:p>
    <w:p w14:paraId="22FBEA60" w14:textId="77777777" w:rsidR="00B47BEB" w:rsidRDefault="00B47BEB" w:rsidP="009E315A">
      <w:pPr>
        <w:jc w:val="center"/>
        <w:rPr>
          <w:rFonts w:cs="Arial"/>
          <w:bCs w:val="0"/>
          <w:color w:val="auto"/>
        </w:rPr>
      </w:pPr>
    </w:p>
    <w:p w14:paraId="48E72D69" w14:textId="77777777" w:rsidR="009E315A" w:rsidRDefault="009E315A" w:rsidP="009E315A">
      <w:pPr>
        <w:jc w:val="center"/>
        <w:rPr>
          <w:rFonts w:cs="Arial"/>
          <w:bCs w:val="0"/>
          <w:color w:val="auto"/>
        </w:rPr>
      </w:pPr>
    </w:p>
    <w:p w14:paraId="67C5FCB1" w14:textId="77777777" w:rsidR="009E315A" w:rsidRDefault="009E315A" w:rsidP="009E315A">
      <w:pPr>
        <w:jc w:val="center"/>
        <w:rPr>
          <w:rFonts w:cs="Arial"/>
          <w:bCs w:val="0"/>
          <w:color w:val="auto"/>
        </w:rPr>
      </w:pPr>
    </w:p>
    <w:p w14:paraId="317C138E" w14:textId="77777777" w:rsidR="009E315A" w:rsidRDefault="009E315A" w:rsidP="009E315A">
      <w:pPr>
        <w:jc w:val="center"/>
        <w:rPr>
          <w:rFonts w:cs="Arial"/>
          <w:bCs w:val="0"/>
          <w:color w:val="auto"/>
        </w:rPr>
      </w:pPr>
    </w:p>
    <w:p w14:paraId="0006EEBB" w14:textId="77777777" w:rsidR="009E315A" w:rsidRDefault="009E315A" w:rsidP="009E315A">
      <w:pPr>
        <w:jc w:val="center"/>
      </w:pPr>
      <w:r>
        <w:t>NOTICE OF PUBLIC HEARING</w:t>
      </w:r>
    </w:p>
    <w:p w14:paraId="25011BA1" w14:textId="77777777" w:rsidR="009E315A" w:rsidRDefault="009E315A" w:rsidP="009E315A">
      <w:pPr>
        <w:jc w:val="center"/>
      </w:pPr>
      <w:r>
        <w:t>AS REQUIRED BY CITY OF ST. CLAIR ORDINANCE</w:t>
      </w:r>
    </w:p>
    <w:p w14:paraId="368DC2F6" w14:textId="77777777" w:rsidR="009E315A" w:rsidRDefault="009E315A" w:rsidP="009E315A">
      <w:pPr>
        <w:jc w:val="center"/>
      </w:pPr>
      <w:r>
        <w:t>SECTION 12.3.4 OF THE ZONING ORDINANCE</w:t>
      </w:r>
    </w:p>
    <w:p w14:paraId="777D25D0" w14:textId="77777777" w:rsidR="009E315A" w:rsidRDefault="009E315A" w:rsidP="009E315A">
      <w:pPr>
        <w:jc w:val="center"/>
      </w:pPr>
      <w:r>
        <w:t>OF THE CITY OF ST. CLAIR AND STATE STATUE:</w:t>
      </w:r>
    </w:p>
    <w:p w14:paraId="1720A396" w14:textId="77777777" w:rsidR="009E315A" w:rsidRPr="009F3B19" w:rsidRDefault="009E315A" w:rsidP="009E315A">
      <w:pPr>
        <w:jc w:val="center"/>
        <w:rPr>
          <w:rFonts w:cs="Arial"/>
          <w:bCs w:val="0"/>
          <w:color w:val="auto"/>
        </w:rPr>
      </w:pPr>
      <w:r w:rsidRPr="009F3B19">
        <w:rPr>
          <w:rFonts w:cs="Arial"/>
          <w:bCs w:val="0"/>
          <w:color w:val="auto"/>
        </w:rPr>
        <w:t> </w:t>
      </w:r>
    </w:p>
    <w:p w14:paraId="0EF62A89" w14:textId="77777777" w:rsidR="00531E5A" w:rsidRDefault="009E315A" w:rsidP="009E315A">
      <w:pPr>
        <w:rPr>
          <w:rFonts w:cs="Arial"/>
          <w:bCs w:val="0"/>
          <w:color w:val="auto"/>
        </w:rPr>
      </w:pPr>
      <w:r w:rsidRPr="009F3B19">
        <w:rPr>
          <w:rFonts w:cs="Arial"/>
          <w:bCs w:val="0"/>
          <w:color w:val="auto"/>
        </w:rPr>
        <w:t xml:space="preserve">The </w:t>
      </w:r>
      <w:r>
        <w:rPr>
          <w:rFonts w:cs="Arial"/>
          <w:bCs w:val="0"/>
          <w:color w:val="auto"/>
        </w:rPr>
        <w:t xml:space="preserve">Planning Commission </w:t>
      </w:r>
      <w:r w:rsidRPr="009F3B19">
        <w:rPr>
          <w:rFonts w:cs="Arial"/>
          <w:bCs w:val="0"/>
          <w:color w:val="auto"/>
        </w:rPr>
        <w:t xml:space="preserve">of the City of St. Clair will conduct a public hearing </w:t>
      </w:r>
      <w:r>
        <w:rPr>
          <w:rFonts w:cs="Arial"/>
          <w:bCs w:val="0"/>
          <w:color w:val="auto"/>
        </w:rPr>
        <w:t xml:space="preserve">to amend </w:t>
      </w:r>
    </w:p>
    <w:p w14:paraId="5A307141" w14:textId="371EECFB" w:rsidR="009E315A" w:rsidRPr="00DF73A8" w:rsidRDefault="009E315A" w:rsidP="009E315A">
      <w:r w:rsidRPr="00DF73A8">
        <w:t>Appendix B of the Code of Ord</w:t>
      </w:r>
      <w:r w:rsidR="00491B63">
        <w:t>i</w:t>
      </w:r>
      <w:r w:rsidRPr="00DF73A8">
        <w:t xml:space="preserve">nances, “ZONING,” ARTICLE 4, “ZONING DISTRICT REGULATIONS,” SECTION </w:t>
      </w:r>
      <w:r w:rsidR="00531E5A">
        <w:t>.5.1 – R-1 and R-1A SINGLE FAMILY RESIDENTIAL DISTRICTS</w:t>
      </w:r>
      <w:r w:rsidRPr="00DF73A8">
        <w:t>,</w:t>
      </w:r>
      <w:r w:rsidR="00531E5A">
        <w:t xml:space="preserve"> SPECIAL </w:t>
      </w:r>
      <w:r w:rsidRPr="00DF73A8">
        <w:t xml:space="preserve">USES BY </w:t>
      </w:r>
      <w:r w:rsidR="008B58C4">
        <w:t>AMENDING</w:t>
      </w:r>
      <w:r w:rsidRPr="00DF73A8">
        <w:t xml:space="preserve"> </w:t>
      </w:r>
      <w:r w:rsidR="00531E5A">
        <w:t>ITEM 7</w:t>
      </w:r>
      <w:r w:rsidRPr="00DF73A8">
        <w:t xml:space="preserve"> TO INCORPORATE </w:t>
      </w:r>
      <w:r w:rsidR="00531E5A">
        <w:t xml:space="preserve">FAMILY AND GROUP DAY CARE HOMES </w:t>
      </w:r>
      <w:r w:rsidRPr="00DF73A8">
        <w:t>INTO THE CITY CODE</w:t>
      </w:r>
      <w:r w:rsidR="00531E5A">
        <w:t xml:space="preserve"> OF ORDINANCES</w:t>
      </w:r>
      <w:r w:rsidRPr="00DF73A8">
        <w:t>.</w:t>
      </w:r>
    </w:p>
    <w:p w14:paraId="0F75BA8F" w14:textId="77777777" w:rsidR="009E315A" w:rsidRPr="00DF73A8" w:rsidRDefault="009E315A" w:rsidP="009E315A">
      <w:pPr>
        <w:rPr>
          <w:rFonts w:cs="Arial"/>
          <w:bCs w:val="0"/>
          <w:color w:val="auto"/>
        </w:rPr>
      </w:pPr>
    </w:p>
    <w:p w14:paraId="3282C1AA" w14:textId="164323DE" w:rsidR="009E315A" w:rsidRDefault="009E315A" w:rsidP="009E315A">
      <w:pPr>
        <w:rPr>
          <w:rFonts w:cs="Arial"/>
          <w:bCs w:val="0"/>
        </w:rPr>
      </w:pPr>
      <w:r w:rsidRPr="009F3B19">
        <w:rPr>
          <w:rFonts w:cs="Arial"/>
          <w:bCs w:val="0"/>
          <w:color w:val="auto"/>
        </w:rPr>
        <w:t>The hearing will be held</w:t>
      </w:r>
      <w:r w:rsidRPr="009F3B19">
        <w:rPr>
          <w:rFonts w:cs="Arial"/>
          <w:bCs w:val="0"/>
        </w:rPr>
        <w:t xml:space="preserve"> in the </w:t>
      </w:r>
      <w:smartTag w:uri="urn:schemas-microsoft-com:office:smarttags" w:element="PersonName">
        <w:r w:rsidRPr="009F3B19">
          <w:rPr>
            <w:rFonts w:cs="Arial"/>
            <w:bCs w:val="0"/>
          </w:rPr>
          <w:t>City Hall</w:t>
        </w:r>
      </w:smartTag>
      <w:r w:rsidRPr="009F3B19">
        <w:rPr>
          <w:rFonts w:cs="Arial"/>
          <w:bCs w:val="0"/>
        </w:rPr>
        <w:t xml:space="preserve"> Council Chambers, 547 N. Carney Drive, St. Clair, Michigan on </w:t>
      </w:r>
      <w:r>
        <w:rPr>
          <w:rFonts w:cs="Arial"/>
          <w:bCs w:val="0"/>
        </w:rPr>
        <w:t xml:space="preserve">Wednesday, </w:t>
      </w:r>
      <w:r w:rsidR="00531E5A">
        <w:rPr>
          <w:rFonts w:cs="Arial"/>
          <w:bCs w:val="0"/>
        </w:rPr>
        <w:t>June 9</w:t>
      </w:r>
      <w:r>
        <w:rPr>
          <w:rFonts w:cs="Arial"/>
          <w:bCs w:val="0"/>
        </w:rPr>
        <w:t>, 2021</w:t>
      </w:r>
      <w:r w:rsidRPr="009F3B19">
        <w:rPr>
          <w:rFonts w:cs="Arial"/>
          <w:bCs w:val="0"/>
        </w:rPr>
        <w:t xml:space="preserve"> at 7:00 pm.  All interested citizens will have an opportunity to give oral or written comments.</w:t>
      </w:r>
    </w:p>
    <w:p w14:paraId="5D4C55B2" w14:textId="77777777" w:rsidR="009E315A" w:rsidRDefault="009E315A" w:rsidP="009E315A">
      <w:pPr>
        <w:rPr>
          <w:rFonts w:cs="Arial"/>
          <w:bCs w:val="0"/>
        </w:rPr>
      </w:pPr>
    </w:p>
    <w:p w14:paraId="54807DAE" w14:textId="77777777" w:rsidR="009E315A" w:rsidRPr="009F3B19" w:rsidRDefault="009E315A" w:rsidP="009E315A">
      <w:pPr>
        <w:rPr>
          <w:rFonts w:cs="Arial"/>
          <w:bCs w:val="0"/>
        </w:rPr>
      </w:pPr>
      <w:r>
        <w:rPr>
          <w:rFonts w:cs="Arial"/>
          <w:bCs w:val="0"/>
        </w:rPr>
        <w:t xml:space="preserve">The City Council will consider adoption of the amendment following the hearing. </w:t>
      </w:r>
    </w:p>
    <w:p w14:paraId="60626B41" w14:textId="77777777" w:rsidR="009E315A" w:rsidRPr="009F3B19" w:rsidRDefault="009E315A" w:rsidP="009E315A">
      <w:pPr>
        <w:rPr>
          <w:rFonts w:cs="Arial"/>
          <w:bCs w:val="0"/>
        </w:rPr>
      </w:pPr>
      <w:r w:rsidRPr="009F3B19">
        <w:rPr>
          <w:rFonts w:cs="Arial"/>
          <w:bCs w:val="0"/>
        </w:rPr>
        <w:t> </w:t>
      </w:r>
    </w:p>
    <w:p w14:paraId="3AB97DCC" w14:textId="77777777" w:rsidR="009E315A" w:rsidRPr="009F3B19" w:rsidRDefault="009E315A" w:rsidP="009E315A">
      <w:pPr>
        <w:rPr>
          <w:rFonts w:cs="Arial"/>
          <w:bCs w:val="0"/>
        </w:rPr>
      </w:pPr>
      <w:r w:rsidRPr="009F3B19">
        <w:rPr>
          <w:rFonts w:cs="Arial"/>
          <w:bCs w:val="0"/>
        </w:rPr>
        <w:t xml:space="preserve">Persons with disabilities needing accommodations for effective participation in this meeting should contact the City </w:t>
      </w:r>
      <w:r>
        <w:rPr>
          <w:rFonts w:cs="Arial"/>
          <w:bCs w:val="0"/>
        </w:rPr>
        <w:t>Clerk</w:t>
      </w:r>
      <w:r w:rsidRPr="009F3B19">
        <w:rPr>
          <w:rFonts w:cs="Arial"/>
          <w:bCs w:val="0"/>
        </w:rPr>
        <w:t xml:space="preserve"> at (810)</w:t>
      </w:r>
      <w:r>
        <w:rPr>
          <w:rFonts w:cs="Arial"/>
          <w:bCs w:val="0"/>
        </w:rPr>
        <w:t xml:space="preserve"> </w:t>
      </w:r>
      <w:r w:rsidRPr="009F3B19">
        <w:rPr>
          <w:rFonts w:cs="Arial"/>
          <w:bCs w:val="0"/>
        </w:rPr>
        <w:t xml:space="preserve">329-7121 or via email at </w:t>
      </w:r>
      <w:hyperlink r:id="rId4" w:history="1">
        <w:r w:rsidRPr="005B6513">
          <w:rPr>
            <w:rStyle w:val="Hyperlink"/>
            <w:rFonts w:cs="Arial"/>
            <w:bCs w:val="0"/>
          </w:rPr>
          <w:t>asturdy@cityofstclair.com</w:t>
        </w:r>
      </w:hyperlink>
      <w:r w:rsidRPr="009F3B19">
        <w:rPr>
          <w:rFonts w:cs="Arial"/>
          <w:bCs w:val="0"/>
        </w:rPr>
        <w:t xml:space="preserve">  </w:t>
      </w:r>
      <w:r>
        <w:rPr>
          <w:rFonts w:cs="Arial"/>
          <w:bCs w:val="0"/>
        </w:rPr>
        <w:t xml:space="preserve">at </w:t>
      </w:r>
      <w:r w:rsidRPr="009F3B19">
        <w:rPr>
          <w:rFonts w:cs="Arial"/>
          <w:bCs w:val="0"/>
        </w:rPr>
        <w:t xml:space="preserve">least </w:t>
      </w:r>
      <w:r>
        <w:rPr>
          <w:rFonts w:cs="Arial"/>
          <w:bCs w:val="0"/>
        </w:rPr>
        <w:t>five</w:t>
      </w:r>
      <w:r w:rsidRPr="009F3B19">
        <w:rPr>
          <w:rFonts w:cs="Arial"/>
          <w:bCs w:val="0"/>
        </w:rPr>
        <w:t xml:space="preserve"> working days in advance of the meeting.  An attempt will be made to make reasonable accommodations.</w:t>
      </w:r>
    </w:p>
    <w:p w14:paraId="347CED91" w14:textId="77777777" w:rsidR="0064527F" w:rsidRPr="009E315A" w:rsidRDefault="0064527F" w:rsidP="009E315A"/>
    <w:sectPr w:rsidR="0064527F" w:rsidRPr="009E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E"/>
    <w:rsid w:val="00067242"/>
    <w:rsid w:val="003C51D1"/>
    <w:rsid w:val="00491B63"/>
    <w:rsid w:val="004B5DE2"/>
    <w:rsid w:val="00531E5A"/>
    <w:rsid w:val="0064527F"/>
    <w:rsid w:val="006C7833"/>
    <w:rsid w:val="008033EF"/>
    <w:rsid w:val="008050A8"/>
    <w:rsid w:val="008B58C4"/>
    <w:rsid w:val="00916F20"/>
    <w:rsid w:val="009651F2"/>
    <w:rsid w:val="009E315A"/>
    <w:rsid w:val="00AB28C5"/>
    <w:rsid w:val="00B4124E"/>
    <w:rsid w:val="00B47BEB"/>
    <w:rsid w:val="00BE2439"/>
    <w:rsid w:val="00D04DED"/>
    <w:rsid w:val="00D2545D"/>
    <w:rsid w:val="00DE0E48"/>
    <w:rsid w:val="00EF3BFD"/>
    <w:rsid w:val="00F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CEA4E4F"/>
  <w15:chartTrackingRefBased/>
  <w15:docId w15:val="{82070CAC-D5F7-4C5B-8F19-0524B55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5A"/>
    <w:pPr>
      <w:spacing w:after="0" w:line="240" w:lineRule="auto"/>
    </w:pPr>
    <w:rPr>
      <w:rFonts w:ascii="Arial" w:eastAsia="Times New Roman" w:hAnsi="Arial" w:cs="Times New Roman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urdy@cityofstcl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Burlingame</dc:creator>
  <cp:keywords/>
  <dc:description/>
  <cp:lastModifiedBy>Jennifer Burlingame</cp:lastModifiedBy>
  <cp:revision>3</cp:revision>
  <cp:lastPrinted>2021-05-25T15:22:00Z</cp:lastPrinted>
  <dcterms:created xsi:type="dcterms:W3CDTF">2021-05-25T15:22:00Z</dcterms:created>
  <dcterms:modified xsi:type="dcterms:W3CDTF">2021-05-25T15:25:00Z</dcterms:modified>
</cp:coreProperties>
</file>